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710A" w14:textId="6C0DF591" w:rsidR="00D110A9" w:rsidRDefault="00D110A9" w:rsidP="009A2F2E">
      <w:pPr>
        <w:pStyle w:val="NormalWeb"/>
        <w:rPr>
          <w:color w:val="002060"/>
          <w:sz w:val="22"/>
          <w:szCs w:val="22"/>
        </w:rPr>
      </w:pPr>
      <w:r w:rsidRPr="00455A53">
        <w:fldChar w:fldCharType="begin"/>
      </w:r>
      <w:r w:rsidRPr="00455A53">
        <w:instrText xml:space="preserve"> INCLUDEPICTURE "/var/folders/zn/pxtcll0s0n75srvwpxkvbn0r0000gn/T/com.microsoft.Word/WebArchiveCopyPasteTempFiles/page1image2566111632" \* MERGEFORMATINET </w:instrText>
      </w:r>
      <w:r w:rsidRPr="00455A53">
        <w:fldChar w:fldCharType="separate"/>
      </w:r>
      <w:r w:rsidRPr="009A2F2E">
        <w:rPr>
          <w:noProof/>
        </w:rPr>
        <w:drawing>
          <wp:inline distT="0" distB="0" distL="0" distR="0" wp14:anchorId="4647CB56" wp14:editId="63241EF4">
            <wp:extent cx="1067866" cy="497968"/>
            <wp:effectExtent l="0" t="0" r="0" b="0"/>
            <wp:docPr id="2" name="Picture 2" descr="page1image256611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61116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89" cy="5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53">
        <w:fldChar w:fldCharType="end"/>
      </w:r>
      <w:r>
        <w:rPr>
          <w:b/>
          <w:i/>
          <w:noProof/>
          <w:sz w:val="28"/>
          <w:szCs w:val="28"/>
        </w:rPr>
        <w:drawing>
          <wp:inline distT="0" distB="0" distL="0" distR="0" wp14:anchorId="19F00B08" wp14:editId="1F7E141E">
            <wp:extent cx="1369147" cy="383555"/>
            <wp:effectExtent l="0" t="0" r="2540" b="0"/>
            <wp:docPr id="3" name="Picture 3" descr="PRO-DRH_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-DRH_4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38" cy="39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817C" w14:textId="7DC1F8EB" w:rsidR="009A2F2E" w:rsidRPr="00D110A9" w:rsidRDefault="00D110A9" w:rsidP="009A2F2E">
      <w:pPr>
        <w:pStyle w:val="NormalWeb"/>
        <w:rPr>
          <w:color w:val="002060"/>
          <w:sz w:val="20"/>
          <w:szCs w:val="20"/>
        </w:rPr>
        <w:sectPr w:rsidR="009A2F2E" w:rsidRPr="00D110A9" w:rsidSect="009A2F2E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10A9">
        <w:rPr>
          <w:color w:val="002060"/>
          <w:sz w:val="20"/>
          <w:szCs w:val="20"/>
        </w:rPr>
        <w:t xml:space="preserve">Hossein </w:t>
      </w:r>
      <w:r w:rsidR="009A2F2E" w:rsidRPr="00D110A9">
        <w:rPr>
          <w:color w:val="002060"/>
          <w:sz w:val="20"/>
          <w:szCs w:val="20"/>
        </w:rPr>
        <w:t xml:space="preserve">Elgafy, MD, FRCSEd, FRCSC, MBA Professor of Orthopedics                                  </w:t>
      </w:r>
      <w:r>
        <w:rPr>
          <w:color w:val="002060"/>
          <w:sz w:val="20"/>
          <w:szCs w:val="20"/>
        </w:rPr>
        <w:t xml:space="preserve">    </w:t>
      </w:r>
      <w:r w:rsidR="009A2F2E" w:rsidRPr="00D110A9">
        <w:rPr>
          <w:color w:val="002060"/>
          <w:sz w:val="20"/>
          <w:szCs w:val="20"/>
        </w:rPr>
        <w:t xml:space="preserve">Chief of Spine                                                 </w:t>
      </w:r>
      <w:r>
        <w:rPr>
          <w:color w:val="002060"/>
          <w:sz w:val="20"/>
          <w:szCs w:val="20"/>
        </w:rPr>
        <w:t xml:space="preserve">        </w:t>
      </w:r>
    </w:p>
    <w:p w14:paraId="374C01F1" w14:textId="77777777" w:rsidR="002667F5" w:rsidRDefault="002667F5" w:rsidP="00E17AFB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</w:rPr>
      </w:pPr>
    </w:p>
    <w:p w14:paraId="70EF2FE5" w14:textId="650977F6" w:rsidR="009D3E99" w:rsidRPr="00E17AFB" w:rsidRDefault="008A0AEA" w:rsidP="00E17AFB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</w:rPr>
      </w:pP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Failed back surgery means you have persistent back or neck pain after spine surgery</w:t>
      </w:r>
      <w:r>
        <w:rPr>
          <w:rFonts w:ascii="Times New Roman" w:eastAsia="Times New Roman" w:hAnsi="Times New Roman"/>
          <w:color w:val="1B1B1B"/>
          <w:sz w:val="24"/>
          <w:szCs w:val="24"/>
        </w:rPr>
        <w:t xml:space="preserve">, 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immediately or months after your procedure, pain and other </w:t>
      </w:r>
      <w:r w:rsidR="009D3E99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neurological 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symptoms may return</w:t>
      </w:r>
      <w:r w:rsidR="009D3E99">
        <w:rPr>
          <w:rFonts w:ascii="Times New Roman" w:eastAsia="Times New Roman" w:hAnsi="Times New Roman"/>
          <w:color w:val="1B1B1B"/>
          <w:sz w:val="24"/>
          <w:szCs w:val="24"/>
        </w:rPr>
        <w:t xml:space="preserve"> such as </w:t>
      </w:r>
      <w:r w:rsidR="009D3E99" w:rsidRPr="008A0AEA">
        <w:rPr>
          <w:rFonts w:ascii="Times New Roman" w:eastAsia="Times New Roman" w:hAnsi="Times New Roman"/>
          <w:color w:val="1B1B1B"/>
          <w:sz w:val="24"/>
          <w:szCs w:val="24"/>
        </w:rPr>
        <w:t>numbness, weakness</w:t>
      </w:r>
      <w:r w:rsidR="009D3E99">
        <w:rPr>
          <w:rFonts w:ascii="Times New Roman" w:eastAsia="Times New Roman" w:hAnsi="Times New Roman"/>
          <w:color w:val="1B1B1B"/>
          <w:sz w:val="24"/>
          <w:szCs w:val="24"/>
        </w:rPr>
        <w:t xml:space="preserve"> and </w:t>
      </w:r>
      <w:r w:rsidR="009D3E99" w:rsidRPr="008A0AEA">
        <w:rPr>
          <w:rFonts w:ascii="Times New Roman" w:eastAsia="Times New Roman" w:hAnsi="Times New Roman"/>
          <w:color w:val="1B1B1B"/>
          <w:sz w:val="24"/>
          <w:szCs w:val="24"/>
        </w:rPr>
        <w:t>tingling sensations</w:t>
      </w:r>
      <w:r w:rsidR="009D3E99">
        <w:rPr>
          <w:rFonts w:ascii="Times New Roman" w:eastAsia="Times New Roman" w:hAnsi="Times New Roman"/>
          <w:color w:val="1B1B1B"/>
          <w:sz w:val="24"/>
          <w:szCs w:val="24"/>
        </w:rPr>
        <w:t xml:space="preserve">. 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It can be a frustrating experience for patients.</w:t>
      </w:r>
    </w:p>
    <w:p w14:paraId="0BE2CA2F" w14:textId="72527DBC" w:rsidR="00E17AFB" w:rsidRPr="008A0AEA" w:rsidRDefault="004B4D84" w:rsidP="00E17AFB">
      <w:pPr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/>
          <w:color w:val="1B1B1B"/>
          <w:sz w:val="24"/>
          <w:szCs w:val="24"/>
        </w:rPr>
      </w:pPr>
      <w:r w:rsidRPr="00E17AFB">
        <w:rPr>
          <w:rFonts w:ascii="Times New Roman" w:eastAsia="Times New Roman" w:hAnsi="Times New Roman"/>
          <w:sz w:val="24"/>
          <w:szCs w:val="24"/>
        </w:rPr>
        <w:t>The</w:t>
      </w:r>
      <w:r w:rsidR="00181C54">
        <w:rPr>
          <w:rFonts w:ascii="Times New Roman" w:eastAsia="Times New Roman" w:hAnsi="Times New Roman"/>
          <w:sz w:val="24"/>
          <w:szCs w:val="24"/>
        </w:rPr>
        <w:t>re are</w:t>
      </w:r>
      <w:r w:rsidRPr="00E17AFB">
        <w:rPr>
          <w:rFonts w:ascii="Times New Roman" w:eastAsia="Times New Roman" w:hAnsi="Times New Roman"/>
          <w:sz w:val="24"/>
          <w:szCs w:val="24"/>
        </w:rPr>
        <w:t xml:space="preserve"> several common identifiable causes of failure of spine surgery</w:t>
      </w:r>
      <w:r w:rsidR="00181C54">
        <w:rPr>
          <w:rFonts w:ascii="Times New Roman" w:eastAsia="Times New Roman" w:hAnsi="Times New Roman"/>
          <w:sz w:val="24"/>
          <w:szCs w:val="24"/>
        </w:rPr>
        <w:t>, they</w:t>
      </w:r>
      <w:r w:rsidRPr="00E17AFB">
        <w:rPr>
          <w:rFonts w:ascii="Times New Roman" w:eastAsia="Times New Roman" w:hAnsi="Times New Roman"/>
          <w:sz w:val="24"/>
          <w:szCs w:val="24"/>
        </w:rPr>
        <w:t xml:space="preserve"> include</w:t>
      </w:r>
      <w:r w:rsidRPr="00E17AF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825337" w:rsidRPr="00E17AFB">
        <w:rPr>
          <w:rFonts w:ascii="Times New Roman" w:eastAsia="Times New Roman" w:hAnsi="Times New Roman"/>
          <w:sz w:val="24"/>
          <w:szCs w:val="24"/>
        </w:rPr>
        <w:t xml:space="preserve">infection, pseudoarthrosis (failure to achieve fusion), </w:t>
      </w:r>
      <w:r w:rsidR="00642637" w:rsidRPr="00E17AFB">
        <w:rPr>
          <w:rFonts w:ascii="Times New Roman" w:eastAsia="Times New Roman" w:hAnsi="Times New Roman"/>
          <w:color w:val="1B1B1B"/>
          <w:sz w:val="24"/>
          <w:szCs w:val="24"/>
        </w:rPr>
        <w:t>smoking</w:t>
      </w:r>
      <w:r w:rsidR="00642637">
        <w:rPr>
          <w:rFonts w:ascii="Times New Roman" w:eastAsia="Times New Roman" w:hAnsi="Times New Roman"/>
          <w:color w:val="1B1B1B"/>
          <w:sz w:val="24"/>
          <w:szCs w:val="24"/>
        </w:rPr>
        <w:t>,</w:t>
      </w:r>
      <w:r w:rsidR="00642637">
        <w:rPr>
          <w:rFonts w:ascii="Times New Roman" w:eastAsia="Times New Roman" w:hAnsi="Times New Roman"/>
          <w:sz w:val="24"/>
          <w:szCs w:val="24"/>
        </w:rPr>
        <w:t xml:space="preserve"> inadequate</w:t>
      </w:r>
      <w:r w:rsidRPr="00E17AFB">
        <w:rPr>
          <w:rFonts w:ascii="Times New Roman" w:eastAsia="Times New Roman" w:hAnsi="Times New Roman"/>
          <w:sz w:val="24"/>
          <w:szCs w:val="24"/>
        </w:rPr>
        <w:t xml:space="preserve"> technique, failure</w:t>
      </w:r>
      <w:r w:rsidRPr="00E17AF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17AFB">
        <w:rPr>
          <w:rFonts w:ascii="Times New Roman" w:eastAsia="Times New Roman" w:hAnsi="Times New Roman"/>
          <w:sz w:val="24"/>
          <w:szCs w:val="24"/>
        </w:rPr>
        <w:t xml:space="preserve">to achieve surgical goals, </w:t>
      </w:r>
      <w:r w:rsidR="00E17AFB" w:rsidRPr="00E17AFB">
        <w:rPr>
          <w:rFonts w:ascii="Times New Roman" w:eastAsia="Times New Roman" w:hAnsi="Times New Roman"/>
          <w:sz w:val="24"/>
          <w:szCs w:val="24"/>
        </w:rPr>
        <w:t xml:space="preserve"> </w:t>
      </w:r>
      <w:r w:rsidR="00E17AFB" w:rsidRPr="008A0AEA">
        <w:rPr>
          <w:rFonts w:ascii="-apple-system-font" w:eastAsia="Times New Roman" w:hAnsi="-apple-system-font"/>
          <w:color w:val="1B1B1B"/>
          <w:sz w:val="24"/>
          <w:szCs w:val="24"/>
        </w:rPr>
        <w:t>choosing a patient who has no chance of improving with surgery</w:t>
      </w:r>
      <w:r w:rsidR="00642637" w:rsidRPr="00642637">
        <w:rPr>
          <w:rFonts w:ascii="Times New Roman" w:eastAsia="Times New Roman" w:hAnsi="Times New Roman"/>
          <w:color w:val="1B1B1B"/>
          <w:sz w:val="24"/>
          <w:szCs w:val="24"/>
        </w:rPr>
        <w:t xml:space="preserve"> </w:t>
      </w:r>
      <w:r w:rsidR="00642637">
        <w:rPr>
          <w:rFonts w:ascii="Times New Roman" w:eastAsia="Times New Roman" w:hAnsi="Times New Roman"/>
          <w:color w:val="1B1B1B"/>
          <w:sz w:val="24"/>
          <w:szCs w:val="24"/>
        </w:rPr>
        <w:t xml:space="preserve">such as </w:t>
      </w:r>
      <w:r w:rsidR="00642637" w:rsidRPr="00E17AFB">
        <w:rPr>
          <w:rFonts w:ascii="Times New Roman" w:eastAsia="Times New Roman" w:hAnsi="Times New Roman"/>
          <w:color w:val="1B1B1B"/>
          <w:sz w:val="24"/>
          <w:szCs w:val="24"/>
        </w:rPr>
        <w:t>p</w:t>
      </w:r>
      <w:r w:rsidR="00642637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atients with chronic pain related to other conditions </w:t>
      </w:r>
      <w:r w:rsidR="00642637">
        <w:rPr>
          <w:rFonts w:ascii="Times New Roman" w:eastAsia="Times New Roman" w:hAnsi="Times New Roman"/>
          <w:color w:val="1B1B1B"/>
          <w:sz w:val="24"/>
          <w:szCs w:val="24"/>
        </w:rPr>
        <w:t>like</w:t>
      </w:r>
      <w:r w:rsidR="00642637" w:rsidRPr="00E17AFB">
        <w:rPr>
          <w:rFonts w:ascii="Times New Roman" w:eastAsia="Times New Roman" w:hAnsi="Times New Roman"/>
          <w:color w:val="1B1B1B"/>
          <w:sz w:val="24"/>
          <w:szCs w:val="24"/>
        </w:rPr>
        <w:t xml:space="preserve"> fibromyalgia</w:t>
      </w:r>
      <w:r w:rsidR="00642637">
        <w:rPr>
          <w:rFonts w:ascii="-apple-system-font" w:eastAsia="Times New Roman" w:hAnsi="-apple-system-font"/>
          <w:color w:val="1B1B1B"/>
          <w:sz w:val="27"/>
          <w:szCs w:val="27"/>
        </w:rPr>
        <w:t xml:space="preserve"> </w:t>
      </w:r>
      <w:r w:rsidR="00642637">
        <w:rPr>
          <w:rFonts w:ascii="Times New Roman" w:eastAsia="Times New Roman" w:hAnsi="Times New Roman"/>
          <w:sz w:val="24"/>
          <w:szCs w:val="24"/>
        </w:rPr>
        <w:t xml:space="preserve">or </w:t>
      </w:r>
      <w:r w:rsidR="00642637" w:rsidRPr="00E07C10">
        <w:rPr>
          <w:rFonts w:ascii="Times New Roman" w:eastAsia="Times New Roman" w:hAnsi="Times New Roman"/>
          <w:sz w:val="24"/>
          <w:szCs w:val="24"/>
        </w:rPr>
        <w:t>incorrect diagnosis</w:t>
      </w:r>
      <w:r w:rsidR="00642637">
        <w:rPr>
          <w:rFonts w:ascii="-apple-system-font" w:eastAsia="Times New Roman" w:hAnsi="-apple-system-font"/>
          <w:color w:val="1B1B1B"/>
          <w:sz w:val="24"/>
          <w:szCs w:val="24"/>
        </w:rPr>
        <w:t xml:space="preserve">. </w:t>
      </w:r>
      <w:r w:rsidRPr="00E07C10">
        <w:rPr>
          <w:rFonts w:ascii="Times New Roman" w:eastAsia="Times New Roman" w:hAnsi="Times New Roman"/>
          <w:sz w:val="24"/>
          <w:szCs w:val="24"/>
        </w:rPr>
        <w:t xml:space="preserve">Some overlap exists in these categories. </w:t>
      </w:r>
      <w:r w:rsidR="00E17AFB" w:rsidRPr="00E17AFB">
        <w:rPr>
          <w:rFonts w:ascii="Times New Roman" w:eastAsia="Times New Roman" w:hAnsi="Times New Roman"/>
          <w:sz w:val="24"/>
          <w:szCs w:val="24"/>
        </w:rPr>
        <w:t xml:space="preserve">Another factor is progressive disease, </w:t>
      </w:r>
      <w:r w:rsidR="00E17AFB">
        <w:rPr>
          <w:rFonts w:ascii="Times New Roman" w:eastAsia="Times New Roman" w:hAnsi="Times New Roman"/>
          <w:color w:val="1B1B1B"/>
          <w:sz w:val="24"/>
          <w:szCs w:val="24"/>
        </w:rPr>
        <w:t>i</w:t>
      </w:r>
      <w:r w:rsidR="00E17AFB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f you have back pain </w:t>
      </w:r>
      <w:r w:rsidR="00642637">
        <w:rPr>
          <w:rFonts w:ascii="Times New Roman" w:eastAsia="Times New Roman" w:hAnsi="Times New Roman"/>
          <w:color w:val="1B1B1B"/>
          <w:sz w:val="24"/>
          <w:szCs w:val="24"/>
        </w:rPr>
        <w:t>a number of</w:t>
      </w:r>
      <w:r w:rsidR="00E17AFB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 years after spine surgery, the cause of new pain </w:t>
      </w:r>
      <w:r w:rsidR="00E17AFB">
        <w:rPr>
          <w:rFonts w:ascii="Times New Roman" w:eastAsia="Times New Roman" w:hAnsi="Times New Roman"/>
          <w:color w:val="1B1B1B"/>
          <w:sz w:val="24"/>
          <w:szCs w:val="24"/>
        </w:rPr>
        <w:t xml:space="preserve">may be due to </w:t>
      </w:r>
      <w:r w:rsidR="00E17AFB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wear and tear on </w:t>
      </w:r>
      <w:r w:rsidR="00642637">
        <w:rPr>
          <w:rFonts w:ascii="Times New Roman" w:eastAsia="Times New Roman" w:hAnsi="Times New Roman"/>
          <w:color w:val="1B1B1B"/>
          <w:sz w:val="24"/>
          <w:szCs w:val="24"/>
        </w:rPr>
        <w:t xml:space="preserve">the </w:t>
      </w:r>
      <w:r w:rsidR="00E17AFB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spine </w:t>
      </w:r>
      <w:r w:rsidR="00642637">
        <w:rPr>
          <w:rFonts w:ascii="Times New Roman" w:eastAsia="Times New Roman" w:hAnsi="Times New Roman"/>
          <w:color w:val="1B1B1B"/>
          <w:sz w:val="24"/>
          <w:szCs w:val="24"/>
        </w:rPr>
        <w:t>from</w:t>
      </w:r>
      <w:r w:rsidR="00E17AFB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 aging</w:t>
      </w:r>
      <w:r w:rsidR="00E17AFB" w:rsidRPr="00E17AFB">
        <w:rPr>
          <w:rFonts w:ascii="Times New Roman" w:eastAsia="Times New Roman" w:hAnsi="Times New Roman"/>
          <w:color w:val="1B1B1B"/>
          <w:sz w:val="24"/>
          <w:szCs w:val="24"/>
        </w:rPr>
        <w:t xml:space="preserve"> degenerative spine</w:t>
      </w:r>
      <w:r w:rsidR="00E17AFB"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 not your previous surgery.</w:t>
      </w:r>
    </w:p>
    <w:p w14:paraId="27FE83C8" w14:textId="299A38D3" w:rsidR="00365DFE" w:rsidRPr="00E17AFB" w:rsidRDefault="004B4D84" w:rsidP="00E17AFB">
      <w:pPr>
        <w:spacing w:before="100" w:beforeAutospacing="1" w:after="100" w:afterAutospacing="1" w:line="240" w:lineRule="auto"/>
        <w:rPr>
          <w:rFonts w:ascii="-apple-system-font" w:eastAsia="Times New Roman" w:hAnsi="-apple-system-font"/>
          <w:color w:val="1B1B1B"/>
          <w:sz w:val="27"/>
          <w:szCs w:val="27"/>
        </w:rPr>
      </w:pPr>
      <w:r w:rsidRPr="00E07C10">
        <w:rPr>
          <w:rFonts w:ascii="Times New Roman" w:eastAsia="Times New Roman" w:hAnsi="Times New Roman"/>
          <w:sz w:val="24"/>
          <w:szCs w:val="24"/>
        </w:rPr>
        <w:t>In some patients, determination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>of the cause of ongoing complaints or new symptom</w:t>
      </w:r>
      <w:r w:rsidR="00642637">
        <w:rPr>
          <w:rFonts w:ascii="Times New Roman" w:eastAsia="Times New Roman" w:hAnsi="Times New Roman"/>
          <w:sz w:val="24"/>
          <w:szCs w:val="24"/>
        </w:rPr>
        <w:t>s</w:t>
      </w:r>
      <w:r w:rsidRPr="00E07C10">
        <w:rPr>
          <w:rFonts w:ascii="Times New Roman" w:eastAsia="Times New Roman" w:hAnsi="Times New Roman"/>
          <w:sz w:val="24"/>
          <w:szCs w:val="24"/>
        </w:rPr>
        <w:t xml:space="preserve"> that arise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 xml:space="preserve">after surgery may be difficult. </w:t>
      </w:r>
    </w:p>
    <w:p w14:paraId="1A5855AA" w14:textId="6B1F39EF" w:rsidR="004B4D84" w:rsidRDefault="004B4D84" w:rsidP="009D3E99">
      <w:pPr>
        <w:tabs>
          <w:tab w:val="left" w:pos="21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7C10">
        <w:rPr>
          <w:rFonts w:ascii="Times New Roman" w:eastAsia="Times New Roman" w:hAnsi="Times New Roman"/>
          <w:sz w:val="24"/>
          <w:szCs w:val="24"/>
        </w:rPr>
        <w:t>Familiarity with the potential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 xml:space="preserve">sources of symptoms in the patient with failed </w:t>
      </w:r>
      <w:r>
        <w:rPr>
          <w:rFonts w:ascii="Times New Roman" w:eastAsia="Times New Roman" w:hAnsi="Times New Roman"/>
          <w:sz w:val="24"/>
          <w:szCs w:val="24"/>
        </w:rPr>
        <w:t>spine</w:t>
      </w:r>
      <w:r w:rsidRPr="00E07C10">
        <w:rPr>
          <w:rFonts w:ascii="Times New Roman" w:eastAsia="Times New Roman" w:hAnsi="Times New Roman"/>
          <w:sz w:val="24"/>
          <w:szCs w:val="24"/>
        </w:rPr>
        <w:t xml:space="preserve"> surgery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>can help direct appropriate diagnostic evaluation and treatment.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 xml:space="preserve">In assessing the patient with </w:t>
      </w:r>
      <w:r>
        <w:rPr>
          <w:rFonts w:ascii="Times New Roman" w:eastAsia="Times New Roman" w:hAnsi="Times New Roman"/>
          <w:sz w:val="24"/>
          <w:szCs w:val="24"/>
        </w:rPr>
        <w:t>failed spine surgery</w:t>
      </w:r>
      <w:r w:rsidRPr="00E07C10">
        <w:rPr>
          <w:rFonts w:ascii="Times New Roman" w:eastAsia="Times New Roman" w:hAnsi="Times New Roman"/>
          <w:sz w:val="24"/>
          <w:szCs w:val="24"/>
        </w:rPr>
        <w:t>, making a correct diagnosis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>is of critical importance before initiating further treatment.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>Further surgery based on incomplete or inaccurate diagnosis</w:t>
      </w:r>
      <w:r w:rsidRPr="00E07C1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07C10">
        <w:rPr>
          <w:rFonts w:ascii="Times New Roman" w:eastAsia="Times New Roman" w:hAnsi="Times New Roman"/>
          <w:sz w:val="24"/>
          <w:szCs w:val="24"/>
        </w:rPr>
        <w:t>will compound the patient’s problem.</w:t>
      </w:r>
    </w:p>
    <w:p w14:paraId="73AF1624" w14:textId="2EEEA3F7" w:rsidR="00F92677" w:rsidRPr="00186D07" w:rsidRDefault="00F92677" w:rsidP="00F92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</w:rPr>
      </w:pP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>S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urgery isn’t always the answer after failed back surgery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 and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 non-surgical 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management may be the better option 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to manage 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>failed back surgery</w:t>
      </w:r>
      <w:r w:rsidR="00D92C1E">
        <w:rPr>
          <w:rFonts w:ascii="Times New Roman" w:eastAsia="Times New Roman" w:hAnsi="Times New Roman"/>
          <w:color w:val="1B1B1B"/>
          <w:sz w:val="24"/>
          <w:szCs w:val="24"/>
        </w:rPr>
        <w:t>,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 as n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ot all patient pain complaints can be fixed wit</w:t>
      </w:r>
      <w:r w:rsidR="00D92C1E">
        <w:rPr>
          <w:rFonts w:ascii="Times New Roman" w:eastAsia="Times New Roman" w:hAnsi="Times New Roman"/>
          <w:color w:val="1B1B1B"/>
          <w:sz w:val="24"/>
          <w:szCs w:val="24"/>
        </w:rPr>
        <w:t>h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 surgery.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 Physical 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therap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y </w:t>
      </w:r>
      <w:r w:rsidR="00186D07"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to </w:t>
      </w:r>
      <w:r w:rsidR="00186D07" w:rsidRPr="008A0AEA">
        <w:rPr>
          <w:rFonts w:ascii="Times New Roman" w:eastAsia="Times New Roman" w:hAnsi="Times New Roman"/>
          <w:color w:val="1B1B1B"/>
          <w:sz w:val="24"/>
          <w:szCs w:val="24"/>
        </w:rPr>
        <w:t>restore function</w:t>
      </w:r>
      <w:r w:rsidR="00186D07"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, </w:t>
      </w:r>
      <w:r w:rsidR="00186D07" w:rsidRPr="008A0AEA">
        <w:rPr>
          <w:rFonts w:ascii="Times New Roman" w:eastAsia="Times New Roman" w:hAnsi="Times New Roman"/>
          <w:color w:val="1B1B1B"/>
          <w:sz w:val="24"/>
          <w:szCs w:val="24"/>
        </w:rPr>
        <w:t>behavioral health to address mental and emotional health</w:t>
      </w:r>
      <w:r w:rsidR="00186D07"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 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and pain management may help reduce the 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>pain and restore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 xml:space="preserve"> the</w:t>
      </w:r>
      <w:r w:rsidRPr="008A0AEA">
        <w:rPr>
          <w:rFonts w:ascii="Times New Roman" w:eastAsia="Times New Roman" w:hAnsi="Times New Roman"/>
          <w:color w:val="1B1B1B"/>
          <w:sz w:val="24"/>
          <w:szCs w:val="24"/>
        </w:rPr>
        <w:t xml:space="preserve"> ability to function in everyday life</w:t>
      </w:r>
      <w:r w:rsidRPr="00186D07">
        <w:rPr>
          <w:rFonts w:ascii="Times New Roman" w:eastAsia="Times New Roman" w:hAnsi="Times New Roman"/>
          <w:color w:val="1B1B1B"/>
          <w:sz w:val="24"/>
          <w:szCs w:val="24"/>
        </w:rPr>
        <w:t>.</w:t>
      </w:r>
    </w:p>
    <w:p w14:paraId="2542E393" w14:textId="6DC7E71A" w:rsidR="00427FED" w:rsidRPr="00F92677" w:rsidRDefault="00F92677" w:rsidP="00F92677">
      <w:pPr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/>
          <w:color w:val="1B1B1B"/>
          <w:sz w:val="24"/>
          <w:szCs w:val="24"/>
        </w:rPr>
      </w:pPr>
      <w:r>
        <w:rPr>
          <w:rFonts w:ascii="-apple-system-font" w:eastAsia="Times New Roman" w:hAnsi="-apple-system-font"/>
          <w:color w:val="1B1B1B"/>
          <w:sz w:val="24"/>
          <w:szCs w:val="24"/>
        </w:rPr>
        <w:t xml:space="preserve">However, in some patients, surgery can be helpful.  </w:t>
      </w:r>
      <w:r w:rsidR="00427FED" w:rsidRPr="001D4B31">
        <w:rPr>
          <w:rFonts w:ascii="Times New Roman" w:hAnsi="Times New Roman"/>
          <w:sz w:val="24"/>
          <w:szCs w:val="24"/>
        </w:rPr>
        <w:t xml:space="preserve">Revision spine surgeries are technically challenging with </w:t>
      </w:r>
      <w:r w:rsidR="00D92C1E">
        <w:rPr>
          <w:rFonts w:ascii="Times New Roman" w:hAnsi="Times New Roman"/>
          <w:sz w:val="24"/>
          <w:szCs w:val="24"/>
        </w:rPr>
        <w:t>variable</w:t>
      </w:r>
      <w:r w:rsidR="00427FED" w:rsidRPr="001D4B31">
        <w:rPr>
          <w:rFonts w:ascii="Times New Roman" w:hAnsi="Times New Roman"/>
          <w:sz w:val="24"/>
          <w:szCs w:val="24"/>
        </w:rPr>
        <w:t xml:space="preserve"> outcome results. </w:t>
      </w:r>
      <w:r w:rsidR="00427FED" w:rsidRPr="001D4B31">
        <w:rPr>
          <w:rFonts w:ascii="Times New Roman" w:hAnsi="Times New Roman"/>
          <w:iCs/>
          <w:sz w:val="24"/>
          <w:szCs w:val="24"/>
        </w:rPr>
        <w:t>Successful</w:t>
      </w:r>
      <w:r w:rsidR="00427FED" w:rsidRPr="001D4B31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="00427FED" w:rsidRPr="001D4B31">
        <w:rPr>
          <w:rFonts w:ascii="Times New Roman" w:hAnsi="Times New Roman"/>
          <w:iCs/>
          <w:sz w:val="24"/>
          <w:szCs w:val="24"/>
        </w:rPr>
        <w:t>intervention requires a</w:t>
      </w:r>
      <w:r w:rsidR="00427FED" w:rsidRPr="001D4B31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="00427FED" w:rsidRPr="001D4B31">
        <w:rPr>
          <w:rFonts w:ascii="Times New Roman" w:hAnsi="Times New Roman"/>
          <w:iCs/>
          <w:sz w:val="24"/>
          <w:szCs w:val="24"/>
        </w:rPr>
        <w:t>detailed history, physical examination, and carefully</w:t>
      </w:r>
      <w:r w:rsidR="00427FED" w:rsidRPr="001D4B31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="00427FED" w:rsidRPr="001D4B31">
        <w:rPr>
          <w:rFonts w:ascii="Times New Roman" w:hAnsi="Times New Roman"/>
          <w:iCs/>
          <w:sz w:val="24"/>
          <w:szCs w:val="24"/>
        </w:rPr>
        <w:t>chosen diagnostic tests.</w:t>
      </w:r>
      <w:r w:rsidR="00427FED" w:rsidRPr="001D4B31">
        <w:rPr>
          <w:rFonts w:ascii="Times New Roman" w:hAnsi="Times New Roman"/>
          <w:sz w:val="24"/>
          <w:szCs w:val="24"/>
        </w:rPr>
        <w:t xml:space="preserve"> Preoperative planning is paramount. The </w:t>
      </w:r>
      <w:r w:rsidR="00767EFF" w:rsidRPr="001D4B31">
        <w:rPr>
          <w:rFonts w:ascii="Times New Roman" w:hAnsi="Times New Roman"/>
          <w:sz w:val="24"/>
          <w:szCs w:val="24"/>
        </w:rPr>
        <w:t>decision-making</w:t>
      </w:r>
      <w:r w:rsidR="00427FED" w:rsidRPr="001D4B31">
        <w:rPr>
          <w:rFonts w:ascii="Times New Roman" w:hAnsi="Times New Roman"/>
          <w:sz w:val="24"/>
          <w:szCs w:val="24"/>
        </w:rPr>
        <w:t xml:space="preserve"> process should address the timing of the surgery, surgical approach, level of fusion required</w:t>
      </w:r>
      <w:r w:rsidR="001D4B31" w:rsidRPr="001D4B31">
        <w:rPr>
          <w:rFonts w:ascii="Times New Roman" w:hAnsi="Times New Roman"/>
          <w:sz w:val="24"/>
          <w:szCs w:val="24"/>
        </w:rPr>
        <w:t xml:space="preserve"> and </w:t>
      </w:r>
      <w:r w:rsidR="00427FED" w:rsidRPr="001D4B31">
        <w:rPr>
          <w:rFonts w:ascii="Times New Roman" w:hAnsi="Times New Roman"/>
          <w:sz w:val="24"/>
          <w:szCs w:val="24"/>
        </w:rPr>
        <w:t>correction of s</w:t>
      </w:r>
      <w:r w:rsidR="00767EFF" w:rsidRPr="001D4B31">
        <w:rPr>
          <w:rFonts w:ascii="Times New Roman" w:hAnsi="Times New Roman"/>
          <w:sz w:val="24"/>
          <w:szCs w:val="24"/>
        </w:rPr>
        <w:t>pine alignment</w:t>
      </w:r>
      <w:r w:rsidR="00427FED" w:rsidRPr="001D4B31">
        <w:rPr>
          <w:rFonts w:ascii="Times New Roman" w:hAnsi="Times New Roman"/>
          <w:sz w:val="24"/>
          <w:szCs w:val="24"/>
        </w:rPr>
        <w:t xml:space="preserve">.  </w:t>
      </w:r>
    </w:p>
    <w:p w14:paraId="5B9A6A85" w14:textId="6C8990C2" w:rsidR="00365DFE" w:rsidRPr="00365DFE" w:rsidRDefault="00427FED" w:rsidP="00365D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4B31">
        <w:rPr>
          <w:rFonts w:ascii="Times New Roman" w:hAnsi="Times New Roman"/>
          <w:b/>
          <w:bCs/>
          <w:sz w:val="24"/>
          <w:szCs w:val="24"/>
        </w:rPr>
        <w:t>Preoperative Management</w:t>
      </w:r>
    </w:p>
    <w:p w14:paraId="572A525F" w14:textId="4B3F212B" w:rsidR="00767EFF" w:rsidRPr="00186D07" w:rsidRDefault="00767EFF" w:rsidP="00186D0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B31">
        <w:rPr>
          <w:rFonts w:ascii="Times New Roman" w:hAnsi="Times New Roman"/>
          <w:b/>
          <w:bCs/>
          <w:sz w:val="24"/>
          <w:szCs w:val="24"/>
        </w:rPr>
        <w:t>Physical Examination:</w:t>
      </w:r>
      <w:r w:rsidR="00186D07">
        <w:rPr>
          <w:rFonts w:ascii="Times New Roman" w:hAnsi="Times New Roman"/>
          <w:b/>
          <w:sz w:val="24"/>
          <w:szCs w:val="24"/>
        </w:rPr>
        <w:t xml:space="preserve"> </w:t>
      </w:r>
      <w:r w:rsidRPr="00186D07">
        <w:rPr>
          <w:rFonts w:ascii="Times New Roman" w:eastAsia="Times New Roman" w:hAnsi="Times New Roman"/>
          <w:sz w:val="24"/>
          <w:szCs w:val="24"/>
        </w:rPr>
        <w:t>Careful assessment</w:t>
      </w:r>
      <w:r w:rsidRPr="00186D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to determine the exact cause of </w:t>
      </w:r>
      <w:r w:rsidR="001D4B31" w:rsidRPr="00186D07">
        <w:rPr>
          <w:rFonts w:ascii="Times New Roman" w:eastAsia="Times New Roman" w:hAnsi="Times New Roman"/>
          <w:sz w:val="24"/>
          <w:szCs w:val="24"/>
        </w:rPr>
        <w:t>pain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 and the effect on the</w:t>
      </w:r>
      <w:r w:rsidRPr="00186D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patients’ emotional and functional state is paramount in revision </w:t>
      </w:r>
      <w:r w:rsidR="001D4B31" w:rsidRPr="00186D07">
        <w:rPr>
          <w:rFonts w:ascii="Times New Roman" w:eastAsia="Times New Roman" w:hAnsi="Times New Roman"/>
          <w:sz w:val="24"/>
          <w:szCs w:val="24"/>
        </w:rPr>
        <w:t>spine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 surgery.  Patients should undergo</w:t>
      </w:r>
      <w:r w:rsidRPr="00186D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86D07">
        <w:rPr>
          <w:rFonts w:ascii="Times New Roman" w:eastAsia="Times New Roman" w:hAnsi="Times New Roman"/>
          <w:sz w:val="24"/>
          <w:szCs w:val="24"/>
        </w:rPr>
        <w:t>a detailed history and physical examination to r</w:t>
      </w:r>
      <w:r w:rsidR="00D92C1E">
        <w:rPr>
          <w:rFonts w:ascii="Times New Roman" w:eastAsia="Times New Roman" w:hAnsi="Times New Roman"/>
          <w:sz w:val="24"/>
          <w:szCs w:val="24"/>
        </w:rPr>
        <w:t>u</w:t>
      </w:r>
      <w:r w:rsidRPr="00186D07">
        <w:rPr>
          <w:rFonts w:ascii="Times New Roman" w:eastAsia="Times New Roman" w:hAnsi="Times New Roman"/>
          <w:sz w:val="24"/>
          <w:szCs w:val="24"/>
        </w:rPr>
        <w:t>l</w:t>
      </w:r>
      <w:r w:rsidR="00D92C1E">
        <w:rPr>
          <w:rFonts w:ascii="Times New Roman" w:eastAsia="Times New Roman" w:hAnsi="Times New Roman"/>
          <w:sz w:val="24"/>
          <w:szCs w:val="24"/>
        </w:rPr>
        <w:t>e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 out non spinal causes for their current </w:t>
      </w:r>
      <w:r w:rsidR="001D4B31" w:rsidRPr="00186D07">
        <w:rPr>
          <w:rFonts w:ascii="Times New Roman" w:eastAsia="Times New Roman" w:hAnsi="Times New Roman"/>
          <w:sz w:val="24"/>
          <w:szCs w:val="24"/>
        </w:rPr>
        <w:t>pain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 and to identify their pain generator.</w:t>
      </w:r>
      <w:r w:rsidRPr="00186D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86D07">
        <w:rPr>
          <w:rFonts w:ascii="Times New Roman" w:eastAsia="Times New Roman" w:hAnsi="Times New Roman"/>
          <w:sz w:val="24"/>
          <w:szCs w:val="24"/>
        </w:rPr>
        <w:t>Such an approach can help with the preoperative planning, avoid any unexpected intraoperative findings and improve the outcome after surgery</w:t>
      </w:r>
      <w:r w:rsidRPr="00186D07">
        <w:rPr>
          <w:rFonts w:ascii="Times New Roman" w:eastAsia="Times New Roman" w:hAnsi="Times New Roman"/>
          <w:b/>
          <w:sz w:val="24"/>
          <w:szCs w:val="24"/>
        </w:rPr>
        <w:t>.</w:t>
      </w:r>
      <w:r w:rsidRPr="00186D07"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</w:p>
    <w:p w14:paraId="09E5FF38" w14:textId="71FAFE4D" w:rsidR="00E163E4" w:rsidRPr="00E163E4" w:rsidRDefault="00767EFF" w:rsidP="00E163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B31">
        <w:rPr>
          <w:rFonts w:ascii="Times New Roman" w:hAnsi="Times New Roman"/>
          <w:b/>
          <w:bCs/>
          <w:sz w:val="24"/>
          <w:szCs w:val="24"/>
        </w:rPr>
        <w:lastRenderedPageBreak/>
        <w:t>Radiological evaluation:</w:t>
      </w:r>
      <w:r w:rsidR="00186D07">
        <w:rPr>
          <w:rFonts w:ascii="Times New Roman" w:hAnsi="Times New Roman"/>
          <w:b/>
          <w:sz w:val="24"/>
          <w:szCs w:val="24"/>
        </w:rPr>
        <w:t xml:space="preserve"> </w:t>
      </w:r>
      <w:r w:rsidRPr="00186D07">
        <w:rPr>
          <w:rFonts w:ascii="Times New Roman" w:eastAsia="Times New Roman" w:hAnsi="Times New Roman"/>
          <w:sz w:val="24"/>
          <w:szCs w:val="24"/>
        </w:rPr>
        <w:t>X ray</w:t>
      </w:r>
      <w:r w:rsidR="00D92C1E">
        <w:rPr>
          <w:rFonts w:ascii="Times New Roman" w:eastAsia="Times New Roman" w:hAnsi="Times New Roman"/>
          <w:sz w:val="24"/>
          <w:szCs w:val="24"/>
        </w:rPr>
        <w:t>s</w:t>
      </w:r>
      <w:r w:rsidR="00186D07">
        <w:rPr>
          <w:rFonts w:ascii="Times New Roman" w:hAnsi="Times New Roman"/>
          <w:b/>
          <w:sz w:val="24"/>
          <w:szCs w:val="24"/>
        </w:rPr>
        <w:t xml:space="preserve">, </w:t>
      </w:r>
      <w:r w:rsidRPr="00186D07">
        <w:rPr>
          <w:rFonts w:ascii="Times New Roman" w:eastAsia="Times New Roman" w:hAnsi="Times New Roman"/>
          <w:sz w:val="24"/>
          <w:szCs w:val="24"/>
        </w:rPr>
        <w:t>CT</w:t>
      </w:r>
      <w:r w:rsidR="00186D07">
        <w:rPr>
          <w:rFonts w:ascii="Times New Roman" w:eastAsia="Times New Roman" w:hAnsi="Times New Roman"/>
          <w:sz w:val="24"/>
          <w:szCs w:val="24"/>
        </w:rPr>
        <w:t xml:space="preserve"> or CT</w:t>
      </w:r>
      <w:r w:rsidR="00186D07" w:rsidRPr="00186D07">
        <w:rPr>
          <w:rFonts w:ascii="Times New Roman" w:eastAsia="Times New Roman" w:hAnsi="Times New Roman"/>
          <w:sz w:val="24"/>
          <w:szCs w:val="24"/>
        </w:rPr>
        <w:t xml:space="preserve"> </w:t>
      </w:r>
      <w:r w:rsidR="00186D07">
        <w:rPr>
          <w:rFonts w:ascii="Times New Roman" w:eastAsia="Times New Roman" w:hAnsi="Times New Roman"/>
          <w:sz w:val="24"/>
          <w:szCs w:val="24"/>
        </w:rPr>
        <w:t>myelogram, after injecting dy</w:t>
      </w:r>
      <w:r w:rsidR="00D92C1E">
        <w:rPr>
          <w:rFonts w:ascii="Times New Roman" w:eastAsia="Times New Roman" w:hAnsi="Times New Roman"/>
          <w:sz w:val="24"/>
          <w:szCs w:val="24"/>
        </w:rPr>
        <w:t>e</w:t>
      </w:r>
      <w:r w:rsidR="00186D07">
        <w:rPr>
          <w:rFonts w:ascii="Times New Roman" w:eastAsia="Times New Roman" w:hAnsi="Times New Roman"/>
          <w:sz w:val="24"/>
          <w:szCs w:val="24"/>
        </w:rPr>
        <w:t xml:space="preserve"> in the spine,</w:t>
      </w:r>
      <w:r w:rsidRPr="00186D07">
        <w:rPr>
          <w:rFonts w:ascii="Times New Roman" w:eastAsia="Times New Roman" w:hAnsi="Times New Roman"/>
          <w:sz w:val="24"/>
          <w:szCs w:val="24"/>
        </w:rPr>
        <w:t xml:space="preserve"> and MRI</w:t>
      </w:r>
      <w:r w:rsidR="00186D07">
        <w:rPr>
          <w:rFonts w:ascii="Times New Roman" w:eastAsia="Times New Roman" w:hAnsi="Times New Roman"/>
          <w:sz w:val="24"/>
          <w:szCs w:val="24"/>
        </w:rPr>
        <w:t xml:space="preserve">, help to identify the pain generator such as </w:t>
      </w:r>
      <w:r w:rsidR="00186D07" w:rsidRPr="00E17AFB">
        <w:rPr>
          <w:rFonts w:ascii="Times New Roman" w:eastAsia="Times New Roman" w:hAnsi="Times New Roman"/>
          <w:sz w:val="24"/>
          <w:szCs w:val="24"/>
        </w:rPr>
        <w:t xml:space="preserve">pseudoarthrosis (failure to achieve fusion), </w:t>
      </w:r>
      <w:r w:rsidR="00186D07">
        <w:rPr>
          <w:rFonts w:ascii="Times New Roman" w:eastAsia="Times New Roman" w:hAnsi="Times New Roman"/>
          <w:sz w:val="24"/>
          <w:szCs w:val="24"/>
        </w:rPr>
        <w:t xml:space="preserve">infection, adjacent level degeneration, and problem with hardware. </w:t>
      </w:r>
    </w:p>
    <w:p w14:paraId="19F15576" w14:textId="436C9F8E" w:rsidR="00591FFA" w:rsidRDefault="00E163E4" w:rsidP="00591F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E4">
        <w:rPr>
          <w:rFonts w:ascii="Times New Roman" w:eastAsia="Times New Roman" w:hAnsi="Times New Roman"/>
          <w:b/>
          <w:bCs/>
          <w:sz w:val="24"/>
          <w:szCs w:val="24"/>
        </w:rPr>
        <w:t>Diagnostic Block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3E4">
        <w:rPr>
          <w:rFonts w:ascii="Times New Roman" w:hAnsi="Times New Roman"/>
          <w:bCs/>
          <w:sz w:val="24"/>
          <w:szCs w:val="24"/>
        </w:rPr>
        <w:t>Such 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2C1E">
        <w:rPr>
          <w:rFonts w:ascii="Times New Roman" w:eastAsia="Times New Roman" w:hAnsi="Times New Roman"/>
          <w:b/>
          <w:sz w:val="24"/>
          <w:szCs w:val="24"/>
        </w:rPr>
        <w:t>s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elective </w:t>
      </w:r>
      <w:r w:rsidR="00800095">
        <w:rPr>
          <w:rFonts w:ascii="Times New Roman" w:eastAsia="Times New Roman" w:hAnsi="Times New Roman"/>
          <w:b/>
          <w:sz w:val="24"/>
          <w:szCs w:val="24"/>
        </w:rPr>
        <w:t>n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erve </w:t>
      </w:r>
      <w:r w:rsidR="00800095">
        <w:rPr>
          <w:rFonts w:ascii="Times New Roman" w:eastAsia="Times New Roman" w:hAnsi="Times New Roman"/>
          <w:b/>
          <w:sz w:val="24"/>
          <w:szCs w:val="24"/>
        </w:rPr>
        <w:t>r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oot </w:t>
      </w:r>
      <w:r w:rsidR="00800095">
        <w:rPr>
          <w:rFonts w:ascii="Times New Roman" w:eastAsia="Times New Roman" w:hAnsi="Times New Roman"/>
          <w:b/>
          <w:sz w:val="24"/>
          <w:szCs w:val="24"/>
        </w:rPr>
        <w:t>b</w:t>
      </w:r>
      <w:r w:rsidRPr="00E163E4">
        <w:rPr>
          <w:rFonts w:ascii="Times New Roman" w:eastAsia="Times New Roman" w:hAnsi="Times New Roman"/>
          <w:b/>
          <w:sz w:val="24"/>
          <w:szCs w:val="24"/>
        </w:rPr>
        <w:t>locks</w:t>
      </w:r>
      <w:r w:rsidRPr="00E163E4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E163E4">
        <w:rPr>
          <w:rFonts w:ascii="Times New Roman" w:eastAsia="Times New Roman" w:hAnsi="Times New Roman"/>
          <w:sz w:val="24"/>
          <w:szCs w:val="24"/>
        </w:rPr>
        <w:t xml:space="preserve">are helpful to confirm exact </w:t>
      </w:r>
      <w:r w:rsidR="00D92C1E">
        <w:rPr>
          <w:rFonts w:ascii="Times New Roman" w:eastAsia="Times New Roman" w:hAnsi="Times New Roman"/>
          <w:sz w:val="24"/>
          <w:szCs w:val="24"/>
        </w:rPr>
        <w:t>site</w:t>
      </w:r>
      <w:r w:rsidRPr="00E163E4">
        <w:rPr>
          <w:rFonts w:ascii="Times New Roman" w:eastAsia="Times New Roman" w:hAnsi="Times New Roman"/>
          <w:sz w:val="24"/>
          <w:szCs w:val="24"/>
        </w:rPr>
        <w:t xml:space="preserve"> of neural abnormalities. 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Diagnostic </w:t>
      </w:r>
      <w:r>
        <w:rPr>
          <w:rFonts w:ascii="Times New Roman" w:eastAsia="Times New Roman" w:hAnsi="Times New Roman"/>
          <w:b/>
          <w:sz w:val="24"/>
          <w:szCs w:val="24"/>
        </w:rPr>
        <w:t>f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acet or </w:t>
      </w:r>
      <w:r>
        <w:rPr>
          <w:rFonts w:ascii="Times New Roman" w:eastAsia="Times New Roman" w:hAnsi="Times New Roman"/>
          <w:b/>
          <w:sz w:val="24"/>
          <w:szCs w:val="24"/>
        </w:rPr>
        <w:t>p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ars </w:t>
      </w:r>
      <w:r>
        <w:rPr>
          <w:rFonts w:ascii="Times New Roman" w:eastAsia="Times New Roman" w:hAnsi="Times New Roman"/>
          <w:b/>
          <w:sz w:val="24"/>
          <w:szCs w:val="24"/>
        </w:rPr>
        <w:t>d</w:t>
      </w:r>
      <w:r w:rsidRPr="00E163E4">
        <w:rPr>
          <w:rFonts w:ascii="Times New Roman" w:eastAsia="Times New Roman" w:hAnsi="Times New Roman"/>
          <w:b/>
          <w:sz w:val="24"/>
          <w:szCs w:val="24"/>
        </w:rPr>
        <w:t xml:space="preserve">efect </w:t>
      </w:r>
      <w:r>
        <w:rPr>
          <w:rFonts w:ascii="Times New Roman" w:eastAsia="Times New Roman" w:hAnsi="Times New Roman"/>
          <w:b/>
          <w:sz w:val="24"/>
          <w:szCs w:val="24"/>
        </w:rPr>
        <w:t>b</w:t>
      </w:r>
      <w:r w:rsidRPr="00E163E4">
        <w:rPr>
          <w:rFonts w:ascii="Times New Roman" w:eastAsia="Times New Roman" w:hAnsi="Times New Roman"/>
          <w:b/>
          <w:sz w:val="24"/>
          <w:szCs w:val="24"/>
        </w:rPr>
        <w:t>locks</w:t>
      </w:r>
      <w:r w:rsidRPr="00E163E4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E163E4">
        <w:rPr>
          <w:rFonts w:ascii="Times New Roman" w:eastAsia="Times New Roman" w:hAnsi="Times New Roman"/>
          <w:sz w:val="24"/>
          <w:szCs w:val="24"/>
        </w:rPr>
        <w:t>are useful to identify the pain generator at the same level of previous surgery or adjacent level.</w:t>
      </w:r>
    </w:p>
    <w:p w14:paraId="59FF2CF6" w14:textId="100AA3CD" w:rsidR="00591FFA" w:rsidRPr="00591FFA" w:rsidRDefault="00767EFF" w:rsidP="00591F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1FFA">
        <w:rPr>
          <w:rFonts w:ascii="Times New Roman" w:eastAsia="Times New Roman" w:hAnsi="Times New Roman"/>
          <w:b/>
          <w:bCs/>
          <w:sz w:val="24"/>
          <w:szCs w:val="24"/>
        </w:rPr>
        <w:t>Laboratory tests</w:t>
      </w:r>
      <w:r w:rsidR="00186D07" w:rsidRPr="00591FFA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591F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03EF7" w:rsidRPr="00591F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91FFA" w:rsidRPr="00591FFA">
        <w:rPr>
          <w:rFonts w:ascii="Times New Roman" w:eastAsia="Times New Roman" w:hAnsi="Times New Roman"/>
          <w:b/>
          <w:sz w:val="24"/>
          <w:szCs w:val="24"/>
        </w:rPr>
        <w:t>Erythrocyte Sedimentation Rate (ESR) and C-Reactive Protein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(CRP) are obtained prior </w:t>
      </w:r>
      <w:r w:rsidR="00D92C1E">
        <w:rPr>
          <w:rFonts w:ascii="Times New Roman" w:eastAsia="Times New Roman" w:hAnsi="Times New Roman"/>
          <w:sz w:val="24"/>
          <w:szCs w:val="24"/>
        </w:rPr>
        <w:t xml:space="preserve">to 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>revision surgeries to r</w:t>
      </w:r>
      <w:r w:rsidR="00D92C1E">
        <w:rPr>
          <w:rFonts w:ascii="Times New Roman" w:eastAsia="Times New Roman" w:hAnsi="Times New Roman"/>
          <w:sz w:val="24"/>
          <w:szCs w:val="24"/>
        </w:rPr>
        <w:t>ule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out </w:t>
      </w:r>
      <w:r w:rsidR="00D92C1E">
        <w:rPr>
          <w:rFonts w:ascii="Times New Roman" w:eastAsia="Times New Roman" w:hAnsi="Times New Roman"/>
          <w:sz w:val="24"/>
          <w:szCs w:val="24"/>
        </w:rPr>
        <w:t xml:space="preserve">hidden 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>infection especially in patient with pseudoarthrosis. Patient presenting with history</w:t>
      </w:r>
      <w:r w:rsidR="00591FFA" w:rsidRPr="00591FF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>of infection, wound drainage or constitutional symptoms</w:t>
      </w:r>
      <w:r w:rsidR="00D92C1E">
        <w:rPr>
          <w:rFonts w:ascii="Times New Roman" w:eastAsia="Times New Roman" w:hAnsi="Times New Roman"/>
          <w:sz w:val="24"/>
          <w:szCs w:val="24"/>
        </w:rPr>
        <w:t xml:space="preserve"> such as fever and chills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should be assessed</w:t>
      </w:r>
      <w:r w:rsidR="00591FFA" w:rsidRPr="00591FF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for infection. </w:t>
      </w:r>
      <w:r w:rsidR="00591FFA" w:rsidRPr="00591FFA">
        <w:rPr>
          <w:rFonts w:ascii="Times New Roman" w:eastAsia="Times New Roman" w:hAnsi="Times New Roman"/>
          <w:b/>
          <w:sz w:val="24"/>
          <w:szCs w:val="24"/>
        </w:rPr>
        <w:t xml:space="preserve">Albumin and Transferrin: 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>Patient</w:t>
      </w:r>
      <w:r w:rsidR="00D92C1E">
        <w:rPr>
          <w:rFonts w:ascii="Times New Roman" w:eastAsia="Times New Roman" w:hAnsi="Times New Roman"/>
          <w:sz w:val="24"/>
          <w:szCs w:val="24"/>
        </w:rPr>
        <w:t>s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who require spine revision surgery especially </w:t>
      </w:r>
      <w:r w:rsidR="00D92C1E">
        <w:rPr>
          <w:rFonts w:ascii="Times New Roman" w:eastAsia="Times New Roman" w:hAnsi="Times New Roman"/>
          <w:sz w:val="24"/>
          <w:szCs w:val="24"/>
        </w:rPr>
        <w:t xml:space="preserve">with </w:t>
      </w:r>
      <w:r w:rsidR="00D92C1E" w:rsidRPr="00591FFA">
        <w:rPr>
          <w:rFonts w:ascii="Times New Roman" w:eastAsia="Times New Roman" w:hAnsi="Times New Roman"/>
          <w:sz w:val="24"/>
          <w:szCs w:val="24"/>
        </w:rPr>
        <w:t xml:space="preserve">multiple 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>previous surgeries and patient</w:t>
      </w:r>
      <w:r w:rsidR="00D92C1E">
        <w:rPr>
          <w:rFonts w:ascii="Times New Roman" w:eastAsia="Times New Roman" w:hAnsi="Times New Roman"/>
          <w:sz w:val="24"/>
          <w:szCs w:val="24"/>
        </w:rPr>
        <w:t>s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with infection</w:t>
      </w:r>
      <w:r w:rsidR="00D92C1E">
        <w:rPr>
          <w:rFonts w:ascii="Times New Roman" w:eastAsia="Times New Roman" w:hAnsi="Times New Roman"/>
          <w:sz w:val="24"/>
          <w:szCs w:val="24"/>
        </w:rPr>
        <w:t>s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are often inadequately nourished and should be monitored with albumin and transferrin. I</w:t>
      </w:r>
      <w:r w:rsidR="00D92C1E">
        <w:rPr>
          <w:rFonts w:ascii="Times New Roman" w:eastAsia="Times New Roman" w:hAnsi="Times New Roman"/>
          <w:sz w:val="24"/>
          <w:szCs w:val="24"/>
        </w:rPr>
        <w:t>f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</w:t>
      </w:r>
      <w:r w:rsidR="00D25C81">
        <w:rPr>
          <w:rFonts w:ascii="Times New Roman" w:eastAsia="Times New Roman" w:hAnsi="Times New Roman"/>
          <w:sz w:val="24"/>
          <w:szCs w:val="24"/>
        </w:rPr>
        <w:t xml:space="preserve">these are </w:t>
      </w:r>
      <w:r w:rsidR="00D25C81" w:rsidRPr="00591FFA">
        <w:rPr>
          <w:rFonts w:ascii="Times New Roman" w:eastAsia="Times New Roman" w:hAnsi="Times New Roman"/>
          <w:sz w:val="24"/>
          <w:szCs w:val="24"/>
        </w:rPr>
        <w:t>low</w:t>
      </w:r>
      <w:r w:rsidR="00D25C81">
        <w:rPr>
          <w:rFonts w:ascii="Times New Roman" w:eastAsia="Times New Roman" w:hAnsi="Times New Roman"/>
          <w:sz w:val="24"/>
          <w:szCs w:val="24"/>
        </w:rPr>
        <w:t>,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then patient</w:t>
      </w:r>
      <w:r w:rsidR="00D25C81">
        <w:rPr>
          <w:rFonts w:ascii="Times New Roman" w:eastAsia="Times New Roman" w:hAnsi="Times New Roman"/>
          <w:sz w:val="24"/>
          <w:szCs w:val="24"/>
        </w:rPr>
        <w:t>s</w:t>
      </w:r>
      <w:r w:rsidR="00591FFA" w:rsidRPr="00591FFA">
        <w:rPr>
          <w:rFonts w:ascii="Times New Roman" w:eastAsia="Times New Roman" w:hAnsi="Times New Roman"/>
          <w:sz w:val="24"/>
          <w:szCs w:val="24"/>
        </w:rPr>
        <w:t xml:space="preserve"> will require nutritional supplement to help with the healing process.</w:t>
      </w:r>
    </w:p>
    <w:p w14:paraId="6D6BF0B6" w14:textId="0B3874AB" w:rsidR="00E163E4" w:rsidRPr="00591FFA" w:rsidRDefault="00E163E4" w:rsidP="00C01F1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91FFA">
        <w:rPr>
          <w:rFonts w:ascii="Times New Roman" w:eastAsia="Times New Roman" w:hAnsi="Times New Roman"/>
          <w:b/>
          <w:bCs/>
          <w:sz w:val="24"/>
          <w:szCs w:val="24"/>
        </w:rPr>
        <w:t xml:space="preserve">Electrodiagnostic Studies: </w:t>
      </w:r>
      <w:r w:rsidRPr="00591FFA">
        <w:rPr>
          <w:rFonts w:ascii="Times New Roman" w:eastAsia="Times New Roman" w:hAnsi="Times New Roman"/>
          <w:sz w:val="24"/>
          <w:szCs w:val="24"/>
        </w:rPr>
        <w:t>Electromyograms</w:t>
      </w:r>
      <w:r w:rsidR="00800095" w:rsidRPr="00591FFA">
        <w:rPr>
          <w:rFonts w:ascii="Times New Roman" w:eastAsia="Times New Roman" w:hAnsi="Times New Roman"/>
          <w:sz w:val="24"/>
          <w:szCs w:val="24"/>
        </w:rPr>
        <w:t>, EMG,</w:t>
      </w:r>
      <w:r w:rsidRPr="00591FFA">
        <w:rPr>
          <w:rFonts w:ascii="Times New Roman" w:eastAsia="Times New Roman" w:hAnsi="Times New Roman"/>
          <w:sz w:val="24"/>
          <w:szCs w:val="24"/>
        </w:rPr>
        <w:t xml:space="preserve"> and nerve conduction velocity studies</w:t>
      </w:r>
      <w:r w:rsidRPr="00591FF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91FFA">
        <w:rPr>
          <w:rFonts w:ascii="Times New Roman" w:eastAsia="Times New Roman" w:hAnsi="Times New Roman"/>
          <w:sz w:val="24"/>
          <w:szCs w:val="24"/>
        </w:rPr>
        <w:t>may be helpful to assess the severity and location of nerve</w:t>
      </w:r>
      <w:r w:rsidRPr="00591FF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91FFA">
        <w:rPr>
          <w:rFonts w:ascii="Times New Roman" w:eastAsia="Times New Roman" w:hAnsi="Times New Roman"/>
          <w:sz w:val="24"/>
          <w:szCs w:val="24"/>
        </w:rPr>
        <w:t xml:space="preserve">injury, and to differentiate between radiculopathy, pain originating from the spine and peripheral neuropathy, pain originating from the nerves in the </w:t>
      </w:r>
      <w:r w:rsidR="00D25C81">
        <w:rPr>
          <w:rFonts w:ascii="Times New Roman" w:eastAsia="Times New Roman" w:hAnsi="Times New Roman"/>
          <w:sz w:val="24"/>
          <w:szCs w:val="24"/>
        </w:rPr>
        <w:t>arm</w:t>
      </w:r>
      <w:r w:rsidRPr="00591FFA">
        <w:rPr>
          <w:rFonts w:ascii="Times New Roman" w:eastAsia="Times New Roman" w:hAnsi="Times New Roman"/>
          <w:sz w:val="24"/>
          <w:szCs w:val="24"/>
        </w:rPr>
        <w:t xml:space="preserve"> and the leg. </w:t>
      </w:r>
    </w:p>
    <w:p w14:paraId="573EBAC9" w14:textId="53049FC1" w:rsidR="00767EFF" w:rsidRPr="001D4B31" w:rsidRDefault="00767EFF" w:rsidP="00365D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4B31">
        <w:rPr>
          <w:rFonts w:ascii="Times New Roman" w:hAnsi="Times New Roman"/>
          <w:b/>
          <w:bCs/>
          <w:sz w:val="24"/>
          <w:szCs w:val="24"/>
        </w:rPr>
        <w:t>Postoperative management</w:t>
      </w:r>
    </w:p>
    <w:p w14:paraId="7941C19C" w14:textId="58CC8EA5" w:rsidR="00297D61" w:rsidRPr="001D4B31" w:rsidRDefault="00297D61" w:rsidP="00365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B31">
        <w:rPr>
          <w:rFonts w:ascii="Times New Roman" w:hAnsi="Times New Roman"/>
          <w:sz w:val="24"/>
          <w:szCs w:val="24"/>
        </w:rPr>
        <w:t>P</w:t>
      </w:r>
      <w:r w:rsidR="00767EFF" w:rsidRPr="001D4B31">
        <w:rPr>
          <w:rFonts w:ascii="Times New Roman" w:hAnsi="Times New Roman"/>
          <w:sz w:val="24"/>
          <w:szCs w:val="24"/>
        </w:rPr>
        <w:t xml:space="preserve">rophylactic antibiotic </w:t>
      </w:r>
    </w:p>
    <w:p w14:paraId="1ADA221C" w14:textId="033AB430" w:rsidR="00297D61" w:rsidRPr="001D4B31" w:rsidRDefault="00297D61" w:rsidP="00365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B31">
        <w:rPr>
          <w:rFonts w:ascii="Times New Roman" w:hAnsi="Times New Roman"/>
          <w:sz w:val="24"/>
          <w:szCs w:val="24"/>
        </w:rPr>
        <w:t>A</w:t>
      </w:r>
      <w:r w:rsidR="00767EFF" w:rsidRPr="001D4B31">
        <w:rPr>
          <w:rFonts w:ascii="Times New Roman" w:hAnsi="Times New Roman"/>
          <w:sz w:val="24"/>
          <w:szCs w:val="24"/>
        </w:rPr>
        <w:t xml:space="preserve">nticoagulation, </w:t>
      </w:r>
      <w:r w:rsidRPr="001D4B31">
        <w:rPr>
          <w:rFonts w:ascii="Times New Roman" w:hAnsi="Times New Roman"/>
          <w:sz w:val="24"/>
          <w:szCs w:val="24"/>
        </w:rPr>
        <w:t>blood thinner</w:t>
      </w:r>
      <w:r w:rsidR="00D25C81">
        <w:rPr>
          <w:rFonts w:ascii="Times New Roman" w:hAnsi="Times New Roman"/>
          <w:sz w:val="24"/>
          <w:szCs w:val="24"/>
        </w:rPr>
        <w:t>,</w:t>
      </w:r>
      <w:r w:rsidRPr="001D4B31">
        <w:rPr>
          <w:rFonts w:ascii="Times New Roman" w:hAnsi="Times New Roman"/>
          <w:sz w:val="24"/>
          <w:szCs w:val="24"/>
        </w:rPr>
        <w:t xml:space="preserve"> to prevent blood clot </w:t>
      </w:r>
    </w:p>
    <w:p w14:paraId="7320D865" w14:textId="50C510C8" w:rsidR="00297D61" w:rsidRPr="001D4B31" w:rsidRDefault="00297D61" w:rsidP="00365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B31">
        <w:rPr>
          <w:rFonts w:ascii="Times New Roman" w:hAnsi="Times New Roman"/>
          <w:sz w:val="24"/>
          <w:szCs w:val="24"/>
        </w:rPr>
        <w:t>N</w:t>
      </w:r>
      <w:r w:rsidR="00767EFF" w:rsidRPr="001D4B31">
        <w:rPr>
          <w:rFonts w:ascii="Times New Roman" w:hAnsi="Times New Roman"/>
          <w:sz w:val="24"/>
          <w:szCs w:val="24"/>
        </w:rPr>
        <w:t xml:space="preserve">utritional support </w:t>
      </w:r>
    </w:p>
    <w:p w14:paraId="73718534" w14:textId="1B09F9F4" w:rsidR="00767EFF" w:rsidRPr="001D4B31" w:rsidRDefault="00297D61" w:rsidP="00365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B31">
        <w:rPr>
          <w:rFonts w:ascii="Times New Roman" w:hAnsi="Times New Roman"/>
          <w:sz w:val="24"/>
          <w:szCs w:val="24"/>
        </w:rPr>
        <w:t>B</w:t>
      </w:r>
      <w:r w:rsidR="00767EFF" w:rsidRPr="001D4B31">
        <w:rPr>
          <w:rFonts w:ascii="Times New Roman" w:hAnsi="Times New Roman"/>
          <w:sz w:val="24"/>
          <w:szCs w:val="24"/>
        </w:rPr>
        <w:t>race</w:t>
      </w:r>
    </w:p>
    <w:p w14:paraId="016E9DC1" w14:textId="77777777" w:rsidR="00D110A9" w:rsidRDefault="00297D61" w:rsidP="00365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B31">
        <w:rPr>
          <w:rFonts w:ascii="Times New Roman" w:hAnsi="Times New Roman"/>
          <w:sz w:val="24"/>
          <w:szCs w:val="24"/>
        </w:rPr>
        <w:t>No Smoking</w:t>
      </w:r>
    </w:p>
    <w:p w14:paraId="5879CC0B" w14:textId="585CB56C" w:rsidR="008A0AEA" w:rsidRPr="008A0AEA" w:rsidRDefault="008A0AEA" w:rsidP="008A0AEA">
      <w:pPr>
        <w:spacing w:before="100" w:beforeAutospacing="1" w:after="100" w:afterAutospacing="1" w:line="240" w:lineRule="auto"/>
        <w:rPr>
          <w:rFonts w:ascii="-apple-system-font" w:eastAsia="Times New Roman" w:hAnsi="-apple-system-font"/>
          <w:color w:val="1B1B1B"/>
          <w:sz w:val="27"/>
          <w:szCs w:val="27"/>
        </w:rPr>
      </w:pPr>
    </w:p>
    <w:p w14:paraId="6749A272" w14:textId="70A6ADB4" w:rsidR="00455A53" w:rsidRPr="00591FFA" w:rsidRDefault="00455A53" w:rsidP="00591F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55A53" w:rsidRPr="00591FFA" w:rsidSect="009A2F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8E70" w14:textId="77777777" w:rsidR="00B852E3" w:rsidRDefault="00B852E3" w:rsidP="00B52D7B">
      <w:pPr>
        <w:spacing w:after="0" w:line="240" w:lineRule="auto"/>
      </w:pPr>
      <w:r>
        <w:separator/>
      </w:r>
    </w:p>
  </w:endnote>
  <w:endnote w:type="continuationSeparator" w:id="0">
    <w:p w14:paraId="7C2B2EBE" w14:textId="77777777" w:rsidR="00B852E3" w:rsidRDefault="00B852E3" w:rsidP="00B5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17FA" w14:textId="77777777" w:rsidR="00B852E3" w:rsidRDefault="00B852E3" w:rsidP="00B52D7B">
      <w:pPr>
        <w:spacing w:after="0" w:line="240" w:lineRule="auto"/>
      </w:pPr>
      <w:r>
        <w:separator/>
      </w:r>
    </w:p>
  </w:footnote>
  <w:footnote w:type="continuationSeparator" w:id="0">
    <w:p w14:paraId="086C8C8D" w14:textId="77777777" w:rsidR="00B852E3" w:rsidRDefault="00B852E3" w:rsidP="00B5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44C8" w14:textId="77777777" w:rsidR="00B52D7B" w:rsidRDefault="00B5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DD9"/>
    <w:multiLevelType w:val="multilevel"/>
    <w:tmpl w:val="7F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F6A11"/>
    <w:multiLevelType w:val="multilevel"/>
    <w:tmpl w:val="D9F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C418A"/>
    <w:multiLevelType w:val="hybridMultilevel"/>
    <w:tmpl w:val="0F3A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B208F"/>
    <w:multiLevelType w:val="multilevel"/>
    <w:tmpl w:val="8C2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2340B"/>
    <w:multiLevelType w:val="multilevel"/>
    <w:tmpl w:val="923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4123"/>
    <w:multiLevelType w:val="multilevel"/>
    <w:tmpl w:val="422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146A2"/>
    <w:multiLevelType w:val="hybridMultilevel"/>
    <w:tmpl w:val="3C4CA3EA"/>
    <w:lvl w:ilvl="0" w:tplc="F9281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D"/>
    <w:rsid w:val="00181C54"/>
    <w:rsid w:val="00186D07"/>
    <w:rsid w:val="001D4B31"/>
    <w:rsid w:val="002667F5"/>
    <w:rsid w:val="00297D61"/>
    <w:rsid w:val="00365DFE"/>
    <w:rsid w:val="00427FED"/>
    <w:rsid w:val="0043302B"/>
    <w:rsid w:val="00455A53"/>
    <w:rsid w:val="00464BF5"/>
    <w:rsid w:val="004B4D84"/>
    <w:rsid w:val="00591FFA"/>
    <w:rsid w:val="00642637"/>
    <w:rsid w:val="006647CE"/>
    <w:rsid w:val="00767EFF"/>
    <w:rsid w:val="007C50FE"/>
    <w:rsid w:val="00800095"/>
    <w:rsid w:val="00825337"/>
    <w:rsid w:val="00841613"/>
    <w:rsid w:val="008A0AEA"/>
    <w:rsid w:val="00991BE3"/>
    <w:rsid w:val="009A2F2E"/>
    <w:rsid w:val="009D3E99"/>
    <w:rsid w:val="00B054DB"/>
    <w:rsid w:val="00B31817"/>
    <w:rsid w:val="00B52D7B"/>
    <w:rsid w:val="00B852E3"/>
    <w:rsid w:val="00BB5085"/>
    <w:rsid w:val="00C03EF7"/>
    <w:rsid w:val="00CA7659"/>
    <w:rsid w:val="00D110A9"/>
    <w:rsid w:val="00D25C81"/>
    <w:rsid w:val="00D81105"/>
    <w:rsid w:val="00D92C1E"/>
    <w:rsid w:val="00E163E4"/>
    <w:rsid w:val="00E17AFB"/>
    <w:rsid w:val="00F435D6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7089"/>
  <w15:chartTrackingRefBased/>
  <w15:docId w15:val="{611E1EA2-3213-1B49-84AA-28F2D18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A0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0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61"/>
    <w:pPr>
      <w:ind w:left="720"/>
      <w:contextualSpacing/>
    </w:pPr>
  </w:style>
  <w:style w:type="table" w:styleId="TableGrid">
    <w:name w:val="Table Grid"/>
    <w:basedOn w:val="TableNormal"/>
    <w:rsid w:val="00B52D7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7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7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A2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0A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A0AEA"/>
  </w:style>
  <w:style w:type="character" w:styleId="Emphasis">
    <w:name w:val="Emphasis"/>
    <w:basedOn w:val="DefaultParagraphFont"/>
    <w:uiPriority w:val="20"/>
    <w:qFormat/>
    <w:rsid w:val="008A0AEA"/>
    <w:rPr>
      <w:i/>
      <w:iCs/>
    </w:rPr>
  </w:style>
  <w:style w:type="character" w:customStyle="1" w:styleId="clear">
    <w:name w:val="clear"/>
    <w:basedOn w:val="DefaultParagraphFont"/>
    <w:rsid w:val="008A0AEA"/>
  </w:style>
  <w:style w:type="character" w:styleId="Hyperlink">
    <w:name w:val="Hyperlink"/>
    <w:basedOn w:val="DefaultParagraphFont"/>
    <w:uiPriority w:val="99"/>
    <w:semiHidden/>
    <w:unhideWhenUsed/>
    <w:rsid w:val="008A0A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Elgafy, Hossein</dc:creator>
  <cp:keywords/>
  <dc:description/>
  <cp:lastModifiedBy>Elgafy, Hossein</cp:lastModifiedBy>
  <cp:revision>20</cp:revision>
  <dcterms:created xsi:type="dcterms:W3CDTF">2020-04-20T00:36:00Z</dcterms:created>
  <dcterms:modified xsi:type="dcterms:W3CDTF">2020-04-20T14:19:00Z</dcterms:modified>
</cp:coreProperties>
</file>