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F710A" w14:textId="6C0DF591" w:rsidR="00D110A9" w:rsidRDefault="00D110A9" w:rsidP="009A2F2E">
      <w:pPr>
        <w:pStyle w:val="NormalWeb"/>
        <w:rPr>
          <w:color w:val="002060"/>
          <w:sz w:val="22"/>
          <w:szCs w:val="22"/>
        </w:rPr>
      </w:pPr>
      <w:r w:rsidRPr="00455A53">
        <w:fldChar w:fldCharType="begin"/>
      </w:r>
      <w:r w:rsidRPr="00455A53">
        <w:instrText xml:space="preserve"> INCLUDEPICTURE "/var/folders/zn/pxtcll0s0n75srvwpxkvbn0r0000gn/T/com.microsoft.Word/WebArchiveCopyPasteTempFiles/page1image2566111632" \* MERGEFORMATINET </w:instrText>
      </w:r>
      <w:r w:rsidRPr="00455A53">
        <w:fldChar w:fldCharType="separate"/>
      </w:r>
      <w:r w:rsidRPr="009A2F2E">
        <w:rPr>
          <w:noProof/>
        </w:rPr>
        <w:drawing>
          <wp:inline distT="0" distB="0" distL="0" distR="0" wp14:anchorId="4647CB56" wp14:editId="63241EF4">
            <wp:extent cx="1067866" cy="497968"/>
            <wp:effectExtent l="0" t="0" r="0" b="0"/>
            <wp:docPr id="2" name="Picture 2" descr="page1image256611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661116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6589" cy="544005"/>
                    </a:xfrm>
                    <a:prstGeom prst="rect">
                      <a:avLst/>
                    </a:prstGeom>
                    <a:noFill/>
                    <a:ln>
                      <a:noFill/>
                    </a:ln>
                  </pic:spPr>
                </pic:pic>
              </a:graphicData>
            </a:graphic>
          </wp:inline>
        </w:drawing>
      </w:r>
      <w:r w:rsidRPr="00455A53">
        <w:fldChar w:fldCharType="end"/>
      </w:r>
      <w:r>
        <w:rPr>
          <w:b/>
          <w:i/>
          <w:noProof/>
          <w:sz w:val="28"/>
          <w:szCs w:val="28"/>
        </w:rPr>
        <w:drawing>
          <wp:inline distT="0" distB="0" distL="0" distR="0" wp14:anchorId="19F00B08" wp14:editId="1F7E141E">
            <wp:extent cx="1369147" cy="383555"/>
            <wp:effectExtent l="0" t="0" r="2540" b="0"/>
            <wp:docPr id="3" name="Picture 3" descr="PRO-DRH_4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RH_4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1138" cy="395318"/>
                    </a:xfrm>
                    <a:prstGeom prst="rect">
                      <a:avLst/>
                    </a:prstGeom>
                    <a:noFill/>
                    <a:ln>
                      <a:noFill/>
                    </a:ln>
                  </pic:spPr>
                </pic:pic>
              </a:graphicData>
            </a:graphic>
          </wp:inline>
        </w:drawing>
      </w:r>
    </w:p>
    <w:p w14:paraId="21BB817C" w14:textId="7DC1F8EB" w:rsidR="009A2F2E" w:rsidRPr="00D110A9" w:rsidRDefault="00D110A9" w:rsidP="009A2F2E">
      <w:pPr>
        <w:pStyle w:val="NormalWeb"/>
        <w:rPr>
          <w:color w:val="002060"/>
          <w:sz w:val="20"/>
          <w:szCs w:val="20"/>
        </w:rPr>
        <w:sectPr w:rsidR="009A2F2E" w:rsidRPr="00D110A9" w:rsidSect="009A2F2E">
          <w:headerReference w:type="default" r:id="rId9"/>
          <w:pgSz w:w="12240" w:h="15840"/>
          <w:pgMar w:top="1440" w:right="1440" w:bottom="1440" w:left="1440" w:header="720" w:footer="720" w:gutter="0"/>
          <w:cols w:num="2" w:space="720"/>
          <w:docGrid w:linePitch="360"/>
        </w:sectPr>
      </w:pPr>
      <w:r w:rsidRPr="00D110A9">
        <w:rPr>
          <w:color w:val="002060"/>
          <w:sz w:val="20"/>
          <w:szCs w:val="20"/>
        </w:rPr>
        <w:t xml:space="preserve">Hossein </w:t>
      </w:r>
      <w:r w:rsidR="009A2F2E" w:rsidRPr="00D110A9">
        <w:rPr>
          <w:color w:val="002060"/>
          <w:sz w:val="20"/>
          <w:szCs w:val="20"/>
        </w:rPr>
        <w:t xml:space="preserve">Elgafy, MD, FRCSEd, FRCSC, MBA Professor of Orthopedics                                  </w:t>
      </w:r>
      <w:r>
        <w:rPr>
          <w:color w:val="002060"/>
          <w:sz w:val="20"/>
          <w:szCs w:val="20"/>
        </w:rPr>
        <w:t xml:space="preserve">    </w:t>
      </w:r>
      <w:r w:rsidR="009A2F2E" w:rsidRPr="00D110A9">
        <w:rPr>
          <w:color w:val="002060"/>
          <w:sz w:val="20"/>
          <w:szCs w:val="20"/>
        </w:rPr>
        <w:t xml:space="preserve">Chief of Spine                                                 </w:t>
      </w:r>
      <w:r>
        <w:rPr>
          <w:color w:val="002060"/>
          <w:sz w:val="20"/>
          <w:szCs w:val="20"/>
        </w:rPr>
        <w:t xml:space="preserve">        </w:t>
      </w:r>
    </w:p>
    <w:p w14:paraId="374C01F1" w14:textId="77777777" w:rsidR="002667F5" w:rsidRDefault="002667F5" w:rsidP="00E17AFB">
      <w:pPr>
        <w:pBdr>
          <w:top w:val="single" w:sz="4" w:space="1" w:color="auto"/>
        </w:pBdr>
        <w:spacing w:before="100" w:beforeAutospacing="1" w:after="100" w:afterAutospacing="1" w:line="240" w:lineRule="auto"/>
        <w:jc w:val="both"/>
        <w:rPr>
          <w:rFonts w:ascii="Times New Roman" w:eastAsia="Times New Roman" w:hAnsi="Times New Roman"/>
          <w:color w:val="1B1B1B"/>
          <w:sz w:val="24"/>
          <w:szCs w:val="24"/>
        </w:rPr>
      </w:pPr>
    </w:p>
    <w:p w14:paraId="2161AF0A" w14:textId="5FB1B277" w:rsidR="00736F79" w:rsidRPr="0006775B" w:rsidRDefault="00877163" w:rsidP="0006775B">
      <w:pPr>
        <w:pStyle w:val="NormalWeb"/>
        <w:jc w:val="both"/>
        <w:rPr>
          <w:color w:val="000000" w:themeColor="text1"/>
          <w:sz w:val="22"/>
          <w:szCs w:val="22"/>
        </w:rPr>
      </w:pPr>
      <w:r w:rsidRPr="0006775B">
        <w:rPr>
          <w:color w:val="000000" w:themeColor="text1"/>
          <w:sz w:val="22"/>
          <w:szCs w:val="22"/>
        </w:rPr>
        <w:t>A spinal tumor</w:t>
      </w:r>
      <w:r w:rsidR="00736F79" w:rsidRPr="0006775B">
        <w:rPr>
          <w:color w:val="000000" w:themeColor="text1"/>
          <w:sz w:val="22"/>
          <w:szCs w:val="22"/>
        </w:rPr>
        <w:t xml:space="preserve">, also called a neoplasm (new abnormal growth), </w:t>
      </w:r>
      <w:r w:rsidRPr="0006775B">
        <w:rPr>
          <w:color w:val="000000" w:themeColor="text1"/>
          <w:sz w:val="22"/>
          <w:szCs w:val="22"/>
        </w:rPr>
        <w:t xml:space="preserve">is a growth that develops within the spinal canal or within the bones of the spine. A spinal cord tumor, also called an intradural tumor, is a spinal tumor that begins within the spinal cord or the covering of the spinal cord (dura). A tumor that affects the bones of the spine is called a vertebral tumor. </w:t>
      </w:r>
    </w:p>
    <w:p w14:paraId="6CC0E021" w14:textId="28FE88EE" w:rsidR="008573FC" w:rsidRDefault="008573FC" w:rsidP="008573FC">
      <w:pPr>
        <w:pStyle w:val="NormalWeb"/>
        <w:spacing w:before="0" w:beforeAutospacing="0" w:after="360" w:afterAutospacing="0"/>
        <w:jc w:val="center"/>
        <w:rPr>
          <w:color w:val="000000" w:themeColor="text1"/>
          <w:sz w:val="22"/>
          <w:szCs w:val="22"/>
        </w:rPr>
      </w:pPr>
      <w:r>
        <w:rPr>
          <w:noProof/>
          <w:color w:val="000000" w:themeColor="text1"/>
          <w:sz w:val="22"/>
          <w:szCs w:val="22"/>
        </w:rPr>
        <w:drawing>
          <wp:inline distT="0" distB="0" distL="0" distR="0" wp14:anchorId="39811A46" wp14:editId="54716A7A">
            <wp:extent cx="1563939" cy="2103499"/>
            <wp:effectExtent l="0" t="0" r="0" b="5080"/>
            <wp:docPr id="4" name="Picture 4" descr="A black and white photo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inal-tumor.jpg"/>
                    <pic:cNvPicPr/>
                  </pic:nvPicPr>
                  <pic:blipFill>
                    <a:blip r:embed="rId10">
                      <a:extLst>
                        <a:ext uri="{28A0092B-C50C-407E-A947-70E740481C1C}">
                          <a14:useLocalDpi xmlns:a14="http://schemas.microsoft.com/office/drawing/2010/main" val="0"/>
                        </a:ext>
                      </a:extLst>
                    </a:blip>
                    <a:stretch>
                      <a:fillRect/>
                    </a:stretch>
                  </pic:blipFill>
                  <pic:spPr>
                    <a:xfrm>
                      <a:off x="0" y="0"/>
                      <a:ext cx="1583883" cy="2130324"/>
                    </a:xfrm>
                    <a:prstGeom prst="rect">
                      <a:avLst/>
                    </a:prstGeom>
                  </pic:spPr>
                </pic:pic>
              </a:graphicData>
            </a:graphic>
          </wp:inline>
        </w:drawing>
      </w:r>
      <w:r>
        <w:rPr>
          <w:color w:val="000000" w:themeColor="text1"/>
          <w:sz w:val="22"/>
          <w:szCs w:val="22"/>
        </w:rPr>
        <w:t xml:space="preserve">                      </w:t>
      </w:r>
      <w:r w:rsidR="00704ECC">
        <w:rPr>
          <w:color w:val="000000" w:themeColor="text1"/>
          <w:sz w:val="22"/>
          <w:szCs w:val="22"/>
        </w:rPr>
        <w:t xml:space="preserve">            </w:t>
      </w:r>
      <w:r>
        <w:rPr>
          <w:color w:val="000000" w:themeColor="text1"/>
          <w:sz w:val="22"/>
          <w:szCs w:val="22"/>
        </w:rPr>
        <w:t xml:space="preserve"> </w:t>
      </w:r>
      <w:r>
        <w:rPr>
          <w:noProof/>
        </w:rPr>
        <w:drawing>
          <wp:inline distT="0" distB="0" distL="0" distR="0" wp14:anchorId="3B0A92CB" wp14:editId="2D87C235">
            <wp:extent cx="1595470" cy="2072747"/>
            <wp:effectExtent l="0" t="0" r="5080" b="0"/>
            <wp:docPr id="5" name="Picture 5"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4-25 at 11.59.33 PM.png"/>
                    <pic:cNvPicPr/>
                  </pic:nvPicPr>
                  <pic:blipFill>
                    <a:blip r:embed="rId11">
                      <a:extLst>
                        <a:ext uri="{28A0092B-C50C-407E-A947-70E740481C1C}">
                          <a14:useLocalDpi xmlns:a14="http://schemas.microsoft.com/office/drawing/2010/main" val="0"/>
                        </a:ext>
                      </a:extLst>
                    </a:blip>
                    <a:stretch>
                      <a:fillRect/>
                    </a:stretch>
                  </pic:blipFill>
                  <pic:spPr>
                    <a:xfrm>
                      <a:off x="0" y="0"/>
                      <a:ext cx="1636062" cy="2125482"/>
                    </a:xfrm>
                    <a:prstGeom prst="rect">
                      <a:avLst/>
                    </a:prstGeom>
                  </pic:spPr>
                </pic:pic>
              </a:graphicData>
            </a:graphic>
          </wp:inline>
        </w:drawing>
      </w:r>
    </w:p>
    <w:p w14:paraId="75CF48C3" w14:textId="34F7676A" w:rsidR="008573FC" w:rsidRPr="008573FC" w:rsidRDefault="00704ECC" w:rsidP="008573FC">
      <w:pPr>
        <w:pStyle w:val="NormalWeb"/>
        <w:spacing w:before="0" w:beforeAutospacing="0" w:after="360" w:afterAutospacing="0"/>
        <w:rPr>
          <w:color w:val="000000" w:themeColor="text1"/>
          <w:sz w:val="22"/>
          <w:szCs w:val="22"/>
        </w:rPr>
      </w:pPr>
      <w:r>
        <w:rPr>
          <w:color w:val="000000" w:themeColor="text1"/>
          <w:sz w:val="18"/>
          <w:szCs w:val="18"/>
        </w:rPr>
        <w:t xml:space="preserve">             </w:t>
      </w:r>
      <w:r w:rsidR="008573FC" w:rsidRPr="008573FC">
        <w:rPr>
          <w:color w:val="000000" w:themeColor="text1"/>
          <w:sz w:val="18"/>
          <w:szCs w:val="18"/>
        </w:rPr>
        <w:t>MRI of the spine showing a spinal cord tumor</w:t>
      </w:r>
      <w:r w:rsidR="008573FC">
        <w:rPr>
          <w:color w:val="000000" w:themeColor="text1"/>
          <w:sz w:val="18"/>
          <w:szCs w:val="18"/>
        </w:rPr>
        <w:t xml:space="preserve">                   </w:t>
      </w:r>
      <w:r>
        <w:rPr>
          <w:color w:val="000000" w:themeColor="text1"/>
          <w:sz w:val="18"/>
          <w:szCs w:val="18"/>
        </w:rPr>
        <w:t xml:space="preserve">            </w:t>
      </w:r>
      <w:r w:rsidR="008573FC">
        <w:rPr>
          <w:color w:val="000000" w:themeColor="text1"/>
          <w:sz w:val="18"/>
          <w:szCs w:val="18"/>
        </w:rPr>
        <w:t xml:space="preserve">CT showing a tumor of the </w:t>
      </w:r>
      <w:r>
        <w:rPr>
          <w:color w:val="000000" w:themeColor="text1"/>
          <w:sz w:val="18"/>
          <w:szCs w:val="18"/>
        </w:rPr>
        <w:t>vertebra</w:t>
      </w:r>
      <w:r w:rsidR="008573FC">
        <w:rPr>
          <w:color w:val="000000" w:themeColor="text1"/>
          <w:sz w:val="18"/>
          <w:szCs w:val="18"/>
        </w:rPr>
        <w:t xml:space="preserve"> of the spine </w:t>
      </w:r>
    </w:p>
    <w:p w14:paraId="74413EFB" w14:textId="24073AC7" w:rsidR="00FD79AE" w:rsidRPr="0006775B" w:rsidRDefault="00877163" w:rsidP="0006775B">
      <w:pPr>
        <w:pStyle w:val="NormalWeb"/>
        <w:spacing w:before="0" w:beforeAutospacing="0" w:after="360" w:afterAutospacing="0"/>
        <w:jc w:val="both"/>
        <w:rPr>
          <w:color w:val="000000" w:themeColor="text1"/>
          <w:sz w:val="22"/>
          <w:szCs w:val="22"/>
        </w:rPr>
      </w:pPr>
      <w:r w:rsidRPr="0006775B">
        <w:rPr>
          <w:color w:val="000000" w:themeColor="text1"/>
          <w:sz w:val="22"/>
          <w:szCs w:val="22"/>
        </w:rPr>
        <w:t>Tumors in the spine are either malignant or benign</w:t>
      </w:r>
      <w:r w:rsidR="00FD79AE" w:rsidRPr="0006775B">
        <w:rPr>
          <w:color w:val="000000" w:themeColor="text1"/>
          <w:sz w:val="22"/>
          <w:szCs w:val="22"/>
        </w:rPr>
        <w:t xml:space="preserve">. </w:t>
      </w:r>
      <w:r w:rsidR="009B4DE9">
        <w:rPr>
          <w:color w:val="000000" w:themeColor="text1"/>
          <w:sz w:val="22"/>
          <w:szCs w:val="22"/>
        </w:rPr>
        <w:t>A s</w:t>
      </w:r>
      <w:r w:rsidR="005E6439" w:rsidRPr="0006775B">
        <w:rPr>
          <w:color w:val="000000" w:themeColor="text1"/>
          <w:sz w:val="22"/>
          <w:szCs w:val="22"/>
        </w:rPr>
        <w:t>pinal tumor’s cells progress at different rates, some cells may mult</w:t>
      </w:r>
      <w:r w:rsidR="009B4DE9">
        <w:rPr>
          <w:color w:val="000000" w:themeColor="text1"/>
          <w:sz w:val="22"/>
          <w:szCs w:val="22"/>
        </w:rPr>
        <w:t>iply</w:t>
      </w:r>
      <w:r w:rsidR="005E6439" w:rsidRPr="0006775B">
        <w:rPr>
          <w:color w:val="000000" w:themeColor="text1"/>
          <w:sz w:val="22"/>
          <w:szCs w:val="22"/>
        </w:rPr>
        <w:t xml:space="preserve"> slowly or rapidly depending on the type of tumor.</w:t>
      </w:r>
      <w:r w:rsidR="00FD79AE" w:rsidRPr="0006775B">
        <w:rPr>
          <w:color w:val="000000" w:themeColor="text1"/>
          <w:sz w:val="22"/>
          <w:szCs w:val="22"/>
        </w:rPr>
        <w:t xml:space="preserve"> The tumor can be primary or secondary.</w:t>
      </w:r>
      <w:r w:rsidR="009B4DE9">
        <w:rPr>
          <w:color w:val="000000" w:themeColor="text1"/>
          <w:sz w:val="22"/>
          <w:szCs w:val="22"/>
        </w:rPr>
        <w:t xml:space="preserve"> </w:t>
      </w:r>
      <w:r w:rsidR="00FD79AE" w:rsidRPr="0006775B">
        <w:rPr>
          <w:color w:val="000000" w:themeColor="text1"/>
          <w:sz w:val="22"/>
          <w:szCs w:val="22"/>
        </w:rPr>
        <w:t>A primary tumor originate</w:t>
      </w:r>
      <w:r w:rsidR="005E6439" w:rsidRPr="0006775B">
        <w:rPr>
          <w:color w:val="000000" w:themeColor="text1"/>
          <w:sz w:val="22"/>
          <w:szCs w:val="22"/>
        </w:rPr>
        <w:t>s</w:t>
      </w:r>
      <w:r w:rsidR="00FD79AE" w:rsidRPr="0006775B">
        <w:rPr>
          <w:color w:val="000000" w:themeColor="text1"/>
          <w:sz w:val="22"/>
          <w:szCs w:val="22"/>
        </w:rPr>
        <w:t xml:space="preserve"> from the spinal cord, spinal nerve</w:t>
      </w:r>
      <w:r w:rsidR="009B4DE9">
        <w:rPr>
          <w:color w:val="000000" w:themeColor="text1"/>
          <w:sz w:val="22"/>
          <w:szCs w:val="22"/>
        </w:rPr>
        <w:t>s,</w:t>
      </w:r>
      <w:r w:rsidR="00FD79AE" w:rsidRPr="0006775B">
        <w:rPr>
          <w:color w:val="000000" w:themeColor="text1"/>
          <w:sz w:val="22"/>
          <w:szCs w:val="22"/>
        </w:rPr>
        <w:t xml:space="preserve"> or surrounding bone. A secondary tumor (metastasis) originates in </w:t>
      </w:r>
      <w:r w:rsidR="009B4DE9">
        <w:rPr>
          <w:color w:val="000000" w:themeColor="text1"/>
          <w:sz w:val="22"/>
          <w:szCs w:val="22"/>
        </w:rPr>
        <w:t>ano</w:t>
      </w:r>
      <w:r w:rsidR="00FD79AE" w:rsidRPr="0006775B">
        <w:rPr>
          <w:color w:val="000000" w:themeColor="text1"/>
          <w:sz w:val="22"/>
          <w:szCs w:val="22"/>
        </w:rPr>
        <w:t>ther part of the body and then spread</w:t>
      </w:r>
      <w:r w:rsidR="009B4DE9">
        <w:rPr>
          <w:color w:val="000000" w:themeColor="text1"/>
          <w:sz w:val="22"/>
          <w:szCs w:val="22"/>
        </w:rPr>
        <w:t>s</w:t>
      </w:r>
      <w:r w:rsidR="00FD79AE" w:rsidRPr="0006775B">
        <w:rPr>
          <w:color w:val="000000" w:themeColor="text1"/>
          <w:sz w:val="22"/>
          <w:szCs w:val="22"/>
        </w:rPr>
        <w:t xml:space="preserve"> to the spine. The majority of spinal tumors are </w:t>
      </w:r>
      <w:r w:rsidR="00FD79AE" w:rsidRPr="0006775B">
        <w:rPr>
          <w:rStyle w:val="Emphasis"/>
          <w:i w:val="0"/>
          <w:iCs w:val="0"/>
          <w:color w:val="000000" w:themeColor="text1"/>
          <w:sz w:val="22"/>
          <w:szCs w:val="22"/>
        </w:rPr>
        <w:t>secondary tumors</w:t>
      </w:r>
      <w:r w:rsidR="00FD79AE" w:rsidRPr="0006775B">
        <w:rPr>
          <w:color w:val="000000" w:themeColor="text1"/>
          <w:sz w:val="22"/>
          <w:szCs w:val="22"/>
        </w:rPr>
        <w:t xml:space="preserve"> originally develop</w:t>
      </w:r>
      <w:r w:rsidR="009B4DE9">
        <w:rPr>
          <w:color w:val="000000" w:themeColor="text1"/>
          <w:sz w:val="22"/>
          <w:szCs w:val="22"/>
        </w:rPr>
        <w:t>ed</w:t>
      </w:r>
      <w:r w:rsidR="00FD79AE" w:rsidRPr="0006775B">
        <w:rPr>
          <w:color w:val="000000" w:themeColor="text1"/>
          <w:sz w:val="22"/>
          <w:szCs w:val="22"/>
        </w:rPr>
        <w:t xml:space="preserve"> in another part of the body</w:t>
      </w:r>
      <w:r w:rsidR="009B4DE9">
        <w:rPr>
          <w:color w:val="000000" w:themeColor="text1"/>
          <w:sz w:val="22"/>
          <w:szCs w:val="22"/>
        </w:rPr>
        <w:t>,</w:t>
      </w:r>
      <w:r w:rsidR="00FD79AE" w:rsidRPr="0006775B">
        <w:rPr>
          <w:color w:val="000000" w:themeColor="text1"/>
          <w:sz w:val="22"/>
          <w:szCs w:val="22"/>
        </w:rPr>
        <w:t xml:space="preserve"> such as </w:t>
      </w:r>
      <w:r w:rsidR="009B4DE9">
        <w:rPr>
          <w:color w:val="000000" w:themeColor="text1"/>
          <w:sz w:val="22"/>
          <w:szCs w:val="22"/>
        </w:rPr>
        <w:t xml:space="preserve">the </w:t>
      </w:r>
      <w:r w:rsidR="00FD79AE" w:rsidRPr="0006775B">
        <w:rPr>
          <w:color w:val="000000" w:themeColor="text1"/>
          <w:sz w:val="22"/>
          <w:szCs w:val="22"/>
        </w:rPr>
        <w:t xml:space="preserve">breast, prostate, lung, kidney </w:t>
      </w:r>
      <w:r w:rsidR="009B4DE9">
        <w:rPr>
          <w:color w:val="000000" w:themeColor="text1"/>
          <w:sz w:val="22"/>
          <w:szCs w:val="22"/>
        </w:rPr>
        <w:t>or</w:t>
      </w:r>
      <w:r w:rsidR="00FD79AE" w:rsidRPr="0006775B">
        <w:rPr>
          <w:color w:val="000000" w:themeColor="text1"/>
          <w:sz w:val="22"/>
          <w:szCs w:val="22"/>
        </w:rPr>
        <w:t xml:space="preserve"> thyroid gland. </w:t>
      </w:r>
    </w:p>
    <w:p w14:paraId="7B8BA378" w14:textId="7B741EEC" w:rsidR="00007D84" w:rsidRPr="0006775B" w:rsidRDefault="005E6439" w:rsidP="0006775B">
      <w:pPr>
        <w:pStyle w:val="Heading3"/>
        <w:jc w:val="both"/>
        <w:rPr>
          <w:color w:val="000000" w:themeColor="text1"/>
          <w:sz w:val="22"/>
          <w:szCs w:val="22"/>
        </w:rPr>
      </w:pPr>
      <w:r w:rsidRPr="0006775B">
        <w:rPr>
          <w:color w:val="000000" w:themeColor="text1"/>
          <w:sz w:val="22"/>
          <w:szCs w:val="22"/>
        </w:rPr>
        <w:t>S</w:t>
      </w:r>
      <w:r w:rsidR="00007D84" w:rsidRPr="0006775B">
        <w:rPr>
          <w:color w:val="000000" w:themeColor="text1"/>
          <w:sz w:val="22"/>
          <w:szCs w:val="22"/>
        </w:rPr>
        <w:t>ymptoms</w:t>
      </w:r>
      <w:r w:rsidR="00BB1CE4" w:rsidRPr="0006775B">
        <w:rPr>
          <w:color w:val="000000" w:themeColor="text1"/>
          <w:sz w:val="22"/>
          <w:szCs w:val="22"/>
        </w:rPr>
        <w:t xml:space="preserve">: </w:t>
      </w:r>
      <w:r w:rsidRPr="009B4DE9">
        <w:rPr>
          <w:b w:val="0"/>
          <w:bCs w:val="0"/>
          <w:color w:val="000000" w:themeColor="text1"/>
          <w:sz w:val="22"/>
          <w:szCs w:val="22"/>
        </w:rPr>
        <w:t>Spinal tumors can cause different symptoms, especially as tumors grow</w:t>
      </w:r>
      <w:r w:rsidR="009B4DE9">
        <w:rPr>
          <w:b w:val="0"/>
          <w:bCs w:val="0"/>
          <w:color w:val="000000" w:themeColor="text1"/>
          <w:sz w:val="22"/>
          <w:szCs w:val="22"/>
        </w:rPr>
        <w:t>.</w:t>
      </w:r>
    </w:p>
    <w:p w14:paraId="339D230A" w14:textId="354FF450" w:rsidR="009B4DE9" w:rsidRDefault="00007D84" w:rsidP="0006775B">
      <w:pPr>
        <w:numPr>
          <w:ilvl w:val="0"/>
          <w:numId w:val="8"/>
        </w:numPr>
        <w:spacing w:before="100" w:beforeAutospacing="1" w:after="100" w:afterAutospacing="1" w:line="240" w:lineRule="auto"/>
        <w:jc w:val="both"/>
        <w:rPr>
          <w:rFonts w:ascii="Times New Roman" w:hAnsi="Times New Roman"/>
          <w:color w:val="000000" w:themeColor="text1"/>
        </w:rPr>
      </w:pPr>
      <w:r w:rsidRPr="0006775B">
        <w:rPr>
          <w:rFonts w:ascii="Times New Roman" w:hAnsi="Times New Roman"/>
          <w:color w:val="000000" w:themeColor="text1"/>
        </w:rPr>
        <w:t xml:space="preserve">Pain that is not related </w:t>
      </w:r>
      <w:r w:rsidR="00891488" w:rsidRPr="0006775B">
        <w:rPr>
          <w:rFonts w:ascii="Times New Roman" w:hAnsi="Times New Roman"/>
          <w:color w:val="000000" w:themeColor="text1"/>
        </w:rPr>
        <w:t>to</w:t>
      </w:r>
      <w:r w:rsidRPr="0006775B">
        <w:rPr>
          <w:rFonts w:ascii="Times New Roman" w:hAnsi="Times New Roman"/>
          <w:color w:val="000000" w:themeColor="text1"/>
        </w:rPr>
        <w:t xml:space="preserve"> physical activity</w:t>
      </w:r>
    </w:p>
    <w:p w14:paraId="1324033C" w14:textId="69B231E4" w:rsidR="00891488" w:rsidRPr="0006775B" w:rsidRDefault="00007D84" w:rsidP="0006775B">
      <w:pPr>
        <w:numPr>
          <w:ilvl w:val="0"/>
          <w:numId w:val="8"/>
        </w:numPr>
        <w:spacing w:before="100" w:beforeAutospacing="1" w:after="100" w:afterAutospacing="1" w:line="240" w:lineRule="auto"/>
        <w:jc w:val="both"/>
        <w:rPr>
          <w:rFonts w:ascii="Times New Roman" w:hAnsi="Times New Roman"/>
          <w:color w:val="000000" w:themeColor="text1"/>
        </w:rPr>
      </w:pPr>
      <w:r w:rsidRPr="0006775B">
        <w:rPr>
          <w:rFonts w:ascii="Times New Roman" w:hAnsi="Times New Roman"/>
          <w:color w:val="000000" w:themeColor="text1"/>
        </w:rPr>
        <w:t xml:space="preserve">Pain in the back or neck that comes on suddenly </w:t>
      </w:r>
      <w:r w:rsidR="009B4DE9">
        <w:rPr>
          <w:rFonts w:ascii="Times New Roman" w:hAnsi="Times New Roman"/>
          <w:color w:val="000000" w:themeColor="text1"/>
        </w:rPr>
        <w:t xml:space="preserve">and then </w:t>
      </w:r>
      <w:r w:rsidRPr="0006775B">
        <w:rPr>
          <w:rFonts w:ascii="Times New Roman" w:hAnsi="Times New Roman"/>
          <w:color w:val="000000" w:themeColor="text1"/>
        </w:rPr>
        <w:t>gets worse, especially at night</w:t>
      </w:r>
      <w:r w:rsidR="009B4DE9">
        <w:rPr>
          <w:rFonts w:ascii="Times New Roman" w:hAnsi="Times New Roman"/>
          <w:color w:val="000000" w:themeColor="text1"/>
        </w:rPr>
        <w:t>,</w:t>
      </w:r>
      <w:r w:rsidRPr="0006775B">
        <w:rPr>
          <w:rFonts w:ascii="Times New Roman" w:hAnsi="Times New Roman"/>
          <w:color w:val="000000" w:themeColor="text1"/>
        </w:rPr>
        <w:t xml:space="preserve"> can be a hallmark of a spinal tumor </w:t>
      </w:r>
    </w:p>
    <w:p w14:paraId="370B24C9" w14:textId="34FE3A3C" w:rsidR="00007D84" w:rsidRPr="0006775B" w:rsidRDefault="00007D84" w:rsidP="0006775B">
      <w:pPr>
        <w:numPr>
          <w:ilvl w:val="0"/>
          <w:numId w:val="8"/>
        </w:numPr>
        <w:spacing w:before="100" w:beforeAutospacing="1" w:after="100" w:afterAutospacing="1" w:line="240" w:lineRule="auto"/>
        <w:jc w:val="both"/>
        <w:rPr>
          <w:rFonts w:ascii="Times New Roman" w:hAnsi="Times New Roman"/>
          <w:color w:val="000000" w:themeColor="text1"/>
        </w:rPr>
      </w:pPr>
      <w:r w:rsidRPr="0006775B">
        <w:rPr>
          <w:rFonts w:ascii="Times New Roman" w:hAnsi="Times New Roman"/>
          <w:color w:val="000000" w:themeColor="text1"/>
        </w:rPr>
        <w:t>Pain may radiate to the arms and hands, or legs and feet, and persist even whe</w:t>
      </w:r>
      <w:r w:rsidR="009B4DE9">
        <w:rPr>
          <w:rFonts w:ascii="Times New Roman" w:hAnsi="Times New Roman"/>
          <w:color w:val="000000" w:themeColor="text1"/>
        </w:rPr>
        <w:t>n</w:t>
      </w:r>
      <w:r w:rsidRPr="0006775B">
        <w:rPr>
          <w:rFonts w:ascii="Times New Roman" w:hAnsi="Times New Roman"/>
          <w:color w:val="000000" w:themeColor="text1"/>
        </w:rPr>
        <w:t xml:space="preserve"> at rest</w:t>
      </w:r>
    </w:p>
    <w:p w14:paraId="418F05F7" w14:textId="571470B6" w:rsidR="00007D84" w:rsidRPr="0006775B" w:rsidRDefault="00007D84" w:rsidP="0006775B">
      <w:pPr>
        <w:numPr>
          <w:ilvl w:val="0"/>
          <w:numId w:val="8"/>
        </w:numPr>
        <w:spacing w:before="100" w:beforeAutospacing="1" w:after="100" w:afterAutospacing="1" w:line="240" w:lineRule="auto"/>
        <w:jc w:val="both"/>
        <w:rPr>
          <w:rFonts w:ascii="Times New Roman" w:hAnsi="Times New Roman"/>
          <w:color w:val="000000" w:themeColor="text1"/>
        </w:rPr>
      </w:pPr>
      <w:r w:rsidRPr="0006775B">
        <w:rPr>
          <w:rFonts w:ascii="Times New Roman" w:hAnsi="Times New Roman"/>
          <w:color w:val="000000" w:themeColor="text1"/>
        </w:rPr>
        <w:t>Muscle weakness or loss of sensation, especially in the legs</w:t>
      </w:r>
      <w:r w:rsidR="00891488" w:rsidRPr="0006775B">
        <w:rPr>
          <w:rFonts w:ascii="Times New Roman" w:hAnsi="Times New Roman"/>
          <w:color w:val="000000" w:themeColor="text1"/>
        </w:rPr>
        <w:t xml:space="preserve"> and</w:t>
      </w:r>
      <w:r w:rsidRPr="0006775B">
        <w:rPr>
          <w:rFonts w:ascii="Times New Roman" w:hAnsi="Times New Roman"/>
          <w:color w:val="000000" w:themeColor="text1"/>
        </w:rPr>
        <w:t xml:space="preserve"> arms</w:t>
      </w:r>
    </w:p>
    <w:p w14:paraId="26E4B17E" w14:textId="77777777" w:rsidR="00007D84" w:rsidRPr="0006775B" w:rsidRDefault="00007D84" w:rsidP="0006775B">
      <w:pPr>
        <w:numPr>
          <w:ilvl w:val="0"/>
          <w:numId w:val="8"/>
        </w:numPr>
        <w:spacing w:before="100" w:beforeAutospacing="1" w:after="100" w:afterAutospacing="1" w:line="240" w:lineRule="auto"/>
        <w:jc w:val="both"/>
        <w:rPr>
          <w:rFonts w:ascii="Times New Roman" w:hAnsi="Times New Roman"/>
          <w:color w:val="000000" w:themeColor="text1"/>
        </w:rPr>
      </w:pPr>
      <w:r w:rsidRPr="0006775B">
        <w:rPr>
          <w:rFonts w:ascii="Times New Roman" w:hAnsi="Times New Roman"/>
          <w:color w:val="000000" w:themeColor="text1"/>
        </w:rPr>
        <w:t>Difficulty walking</w:t>
      </w:r>
    </w:p>
    <w:p w14:paraId="7BFCEC5B" w14:textId="77452BB1" w:rsidR="00007D84" w:rsidRPr="0006775B" w:rsidRDefault="00007D84" w:rsidP="0006775B">
      <w:pPr>
        <w:numPr>
          <w:ilvl w:val="0"/>
          <w:numId w:val="8"/>
        </w:numPr>
        <w:spacing w:before="100" w:beforeAutospacing="1" w:after="100" w:afterAutospacing="1" w:line="240" w:lineRule="auto"/>
        <w:jc w:val="both"/>
        <w:rPr>
          <w:rFonts w:ascii="Times New Roman" w:hAnsi="Times New Roman"/>
          <w:color w:val="000000" w:themeColor="text1"/>
        </w:rPr>
      </w:pPr>
      <w:r w:rsidRPr="0006775B">
        <w:rPr>
          <w:rFonts w:ascii="Times New Roman" w:hAnsi="Times New Roman"/>
          <w:color w:val="000000" w:themeColor="text1"/>
        </w:rPr>
        <w:t>Loss of</w:t>
      </w:r>
      <w:r w:rsidRPr="0006775B">
        <w:rPr>
          <w:rStyle w:val="apple-converted-space"/>
          <w:rFonts w:ascii="Times New Roman" w:hAnsi="Times New Roman"/>
          <w:color w:val="000000" w:themeColor="text1"/>
        </w:rPr>
        <w:t xml:space="preserve"> bladder </w:t>
      </w:r>
      <w:r w:rsidRPr="0006775B">
        <w:rPr>
          <w:rFonts w:ascii="Times New Roman" w:hAnsi="Times New Roman"/>
          <w:color w:val="000000" w:themeColor="text1"/>
        </w:rPr>
        <w:t>or bowel control</w:t>
      </w:r>
    </w:p>
    <w:p w14:paraId="65005844" w14:textId="336664E3" w:rsidR="00BB1CE4" w:rsidRPr="0006775B" w:rsidRDefault="00891488" w:rsidP="0006775B">
      <w:pPr>
        <w:numPr>
          <w:ilvl w:val="0"/>
          <w:numId w:val="8"/>
        </w:numPr>
        <w:spacing w:before="100" w:beforeAutospacing="1" w:after="100" w:afterAutospacing="1" w:line="240" w:lineRule="auto"/>
        <w:jc w:val="both"/>
        <w:rPr>
          <w:rFonts w:ascii="Times New Roman" w:hAnsi="Times New Roman"/>
          <w:color w:val="000000" w:themeColor="text1"/>
        </w:rPr>
      </w:pPr>
      <w:r w:rsidRPr="0006775B">
        <w:rPr>
          <w:rFonts w:ascii="Times New Roman" w:hAnsi="Times New Roman"/>
          <w:color w:val="000000" w:themeColor="text1"/>
        </w:rPr>
        <w:t>Abnormal curvature of the spine not caused by poor posture</w:t>
      </w:r>
    </w:p>
    <w:p w14:paraId="7A39355F" w14:textId="45952E96" w:rsidR="00BB1CE4" w:rsidRPr="0006775B" w:rsidRDefault="00BB1CE4" w:rsidP="0006775B">
      <w:pPr>
        <w:pStyle w:val="Heading3"/>
        <w:spacing w:before="0" w:beforeAutospacing="0" w:after="360" w:afterAutospacing="0"/>
        <w:jc w:val="both"/>
        <w:rPr>
          <w:b w:val="0"/>
          <w:bCs w:val="0"/>
          <w:color w:val="000000" w:themeColor="text1"/>
          <w:sz w:val="22"/>
          <w:szCs w:val="22"/>
        </w:rPr>
      </w:pPr>
      <w:r w:rsidRPr="00F70ACE">
        <w:rPr>
          <w:color w:val="000000" w:themeColor="text1"/>
          <w:sz w:val="22"/>
          <w:szCs w:val="22"/>
        </w:rPr>
        <w:t xml:space="preserve">Red Flags: </w:t>
      </w:r>
      <w:r w:rsidRPr="0006775B">
        <w:rPr>
          <w:b w:val="0"/>
          <w:bCs w:val="0"/>
          <w:color w:val="000000" w:themeColor="text1"/>
          <w:sz w:val="22"/>
          <w:szCs w:val="22"/>
        </w:rPr>
        <w:t xml:space="preserve">There are many causes of back pain, and most back pain isn't caused by a tumor. However, there are some red flags that may </w:t>
      </w:r>
      <w:r w:rsidR="00E04694">
        <w:rPr>
          <w:b w:val="0"/>
          <w:bCs w:val="0"/>
          <w:color w:val="000000" w:themeColor="text1"/>
          <w:sz w:val="22"/>
          <w:szCs w:val="22"/>
        </w:rPr>
        <w:t>indicate</w:t>
      </w:r>
      <w:r w:rsidRPr="0006775B">
        <w:rPr>
          <w:b w:val="0"/>
          <w:bCs w:val="0"/>
          <w:color w:val="000000" w:themeColor="text1"/>
          <w:sz w:val="22"/>
          <w:szCs w:val="22"/>
        </w:rPr>
        <w:t xml:space="preserve"> that back or neck pain is not just muscle strain or </w:t>
      </w:r>
      <w:r w:rsidR="00E04694">
        <w:rPr>
          <w:b w:val="0"/>
          <w:bCs w:val="0"/>
          <w:color w:val="000000" w:themeColor="text1"/>
          <w:sz w:val="22"/>
          <w:szCs w:val="22"/>
        </w:rPr>
        <w:t xml:space="preserve">a </w:t>
      </w:r>
      <w:r w:rsidRPr="0006775B">
        <w:rPr>
          <w:b w:val="0"/>
          <w:bCs w:val="0"/>
          <w:color w:val="000000" w:themeColor="text1"/>
          <w:sz w:val="22"/>
          <w:szCs w:val="22"/>
        </w:rPr>
        <w:t>degenerative disc</w:t>
      </w:r>
      <w:r w:rsidR="00E04694">
        <w:rPr>
          <w:b w:val="0"/>
          <w:bCs w:val="0"/>
          <w:color w:val="000000" w:themeColor="text1"/>
          <w:sz w:val="22"/>
          <w:szCs w:val="22"/>
        </w:rPr>
        <w:t xml:space="preserve">. </w:t>
      </w:r>
      <w:r w:rsidRPr="0006775B">
        <w:rPr>
          <w:b w:val="0"/>
          <w:bCs w:val="0"/>
          <w:color w:val="000000" w:themeColor="text1"/>
          <w:sz w:val="22"/>
          <w:szCs w:val="22"/>
        </w:rPr>
        <w:t xml:space="preserve"> </w:t>
      </w:r>
      <w:r w:rsidR="00E04694">
        <w:rPr>
          <w:b w:val="0"/>
          <w:bCs w:val="0"/>
          <w:color w:val="000000" w:themeColor="text1"/>
          <w:sz w:val="22"/>
          <w:szCs w:val="22"/>
        </w:rPr>
        <w:t>O</w:t>
      </w:r>
      <w:r w:rsidRPr="0006775B">
        <w:rPr>
          <w:b w:val="0"/>
          <w:bCs w:val="0"/>
          <w:color w:val="000000" w:themeColor="text1"/>
          <w:sz w:val="22"/>
          <w:szCs w:val="22"/>
        </w:rPr>
        <w:t>ne has to seek medical advice to rule out other cause</w:t>
      </w:r>
      <w:r w:rsidR="00E04694">
        <w:rPr>
          <w:b w:val="0"/>
          <w:bCs w:val="0"/>
          <w:color w:val="000000" w:themeColor="text1"/>
          <w:sz w:val="22"/>
          <w:szCs w:val="22"/>
        </w:rPr>
        <w:t>s</w:t>
      </w:r>
      <w:r w:rsidRPr="0006775B">
        <w:rPr>
          <w:b w:val="0"/>
          <w:bCs w:val="0"/>
          <w:color w:val="000000" w:themeColor="text1"/>
          <w:sz w:val="22"/>
          <w:szCs w:val="22"/>
        </w:rPr>
        <w:t xml:space="preserve"> of pain such as tumors</w:t>
      </w:r>
      <w:r w:rsidR="00E04694">
        <w:rPr>
          <w:b w:val="0"/>
          <w:bCs w:val="0"/>
          <w:color w:val="000000" w:themeColor="text1"/>
          <w:sz w:val="22"/>
          <w:szCs w:val="22"/>
        </w:rPr>
        <w:t>.</w:t>
      </w:r>
      <w:r w:rsidRPr="0006775B">
        <w:rPr>
          <w:b w:val="0"/>
          <w:bCs w:val="0"/>
          <w:color w:val="000000" w:themeColor="text1"/>
          <w:sz w:val="22"/>
          <w:szCs w:val="22"/>
        </w:rPr>
        <w:t xml:space="preserve"> </w:t>
      </w:r>
      <w:r w:rsidR="00E04694">
        <w:rPr>
          <w:b w:val="0"/>
          <w:bCs w:val="0"/>
          <w:color w:val="000000" w:themeColor="text1"/>
          <w:sz w:val="22"/>
          <w:szCs w:val="22"/>
        </w:rPr>
        <w:t>T</w:t>
      </w:r>
      <w:r w:rsidR="0006775B" w:rsidRPr="0006775B">
        <w:rPr>
          <w:b w:val="0"/>
          <w:bCs w:val="0"/>
          <w:color w:val="000000" w:themeColor="text1"/>
          <w:sz w:val="22"/>
          <w:szCs w:val="22"/>
        </w:rPr>
        <w:t>hese</w:t>
      </w:r>
      <w:r w:rsidRPr="0006775B">
        <w:rPr>
          <w:b w:val="0"/>
          <w:bCs w:val="0"/>
          <w:color w:val="000000" w:themeColor="text1"/>
          <w:sz w:val="22"/>
          <w:szCs w:val="22"/>
        </w:rPr>
        <w:t xml:space="preserve"> red flags are</w:t>
      </w:r>
      <w:r w:rsidR="00E04694">
        <w:rPr>
          <w:b w:val="0"/>
          <w:bCs w:val="0"/>
          <w:color w:val="000000" w:themeColor="text1"/>
          <w:sz w:val="22"/>
          <w:szCs w:val="22"/>
        </w:rPr>
        <w:t xml:space="preserve">: </w:t>
      </w:r>
    </w:p>
    <w:p w14:paraId="1D8BF7EE" w14:textId="3ABC6CA1" w:rsidR="00BB1CE4" w:rsidRPr="00E04694" w:rsidRDefault="00BB1CE4" w:rsidP="00E04694">
      <w:pPr>
        <w:pStyle w:val="ListParagraph"/>
        <w:numPr>
          <w:ilvl w:val="0"/>
          <w:numId w:val="8"/>
        </w:numPr>
        <w:spacing w:before="100" w:beforeAutospacing="1" w:after="180" w:line="240" w:lineRule="auto"/>
        <w:jc w:val="both"/>
        <w:rPr>
          <w:rFonts w:ascii="Times New Roman" w:hAnsi="Times New Roman"/>
          <w:color w:val="000000" w:themeColor="text1"/>
        </w:rPr>
      </w:pPr>
      <w:r w:rsidRPr="00F70ACE">
        <w:rPr>
          <w:rFonts w:ascii="Times New Roman" w:hAnsi="Times New Roman"/>
          <w:color w:val="000000" w:themeColor="text1"/>
        </w:rPr>
        <w:lastRenderedPageBreak/>
        <w:t>Persistent</w:t>
      </w:r>
      <w:r w:rsidR="00E04694">
        <w:rPr>
          <w:rFonts w:ascii="Times New Roman" w:hAnsi="Times New Roman"/>
          <w:color w:val="000000" w:themeColor="text1"/>
        </w:rPr>
        <w:t xml:space="preserve"> pain</w:t>
      </w:r>
      <w:r w:rsidRPr="00F70ACE">
        <w:rPr>
          <w:rFonts w:ascii="Times New Roman" w:hAnsi="Times New Roman"/>
          <w:color w:val="000000" w:themeColor="text1"/>
        </w:rPr>
        <w:t xml:space="preserve"> </w:t>
      </w:r>
      <w:r w:rsidR="00E04694">
        <w:rPr>
          <w:rFonts w:ascii="Times New Roman" w:hAnsi="Times New Roman"/>
          <w:color w:val="000000" w:themeColor="text1"/>
        </w:rPr>
        <w:t xml:space="preserve">that is rapidly </w:t>
      </w:r>
      <w:r w:rsidRPr="00F70ACE">
        <w:rPr>
          <w:rFonts w:ascii="Times New Roman" w:hAnsi="Times New Roman"/>
          <w:color w:val="000000" w:themeColor="text1"/>
        </w:rPr>
        <w:t xml:space="preserve">getting worse </w:t>
      </w:r>
      <w:r w:rsidR="00E04694">
        <w:rPr>
          <w:rFonts w:ascii="Times New Roman" w:hAnsi="Times New Roman"/>
          <w:color w:val="000000" w:themeColor="text1"/>
        </w:rPr>
        <w:t>and n</w:t>
      </w:r>
      <w:r w:rsidR="00E04694" w:rsidRPr="00F70ACE">
        <w:rPr>
          <w:rFonts w:ascii="Times New Roman" w:hAnsi="Times New Roman"/>
          <w:color w:val="000000" w:themeColor="text1"/>
        </w:rPr>
        <w:t xml:space="preserve">ot activity related   </w:t>
      </w:r>
    </w:p>
    <w:p w14:paraId="4EDA9A83" w14:textId="0866C1BE" w:rsidR="00BB1CE4" w:rsidRPr="0006775B" w:rsidRDefault="00BB1CE4" w:rsidP="0006775B">
      <w:pPr>
        <w:pStyle w:val="ListParagraph"/>
        <w:numPr>
          <w:ilvl w:val="0"/>
          <w:numId w:val="8"/>
        </w:numPr>
        <w:spacing w:before="100" w:beforeAutospacing="1" w:after="180" w:line="240" w:lineRule="auto"/>
        <w:jc w:val="both"/>
        <w:rPr>
          <w:rFonts w:ascii="Times New Roman" w:hAnsi="Times New Roman"/>
          <w:color w:val="000000" w:themeColor="text1"/>
        </w:rPr>
      </w:pPr>
      <w:r w:rsidRPr="00F70ACE">
        <w:rPr>
          <w:rFonts w:ascii="Times New Roman" w:hAnsi="Times New Roman"/>
          <w:color w:val="000000" w:themeColor="text1"/>
        </w:rPr>
        <w:t xml:space="preserve">History of cancer, </w:t>
      </w:r>
      <w:r w:rsidRPr="0006775B">
        <w:rPr>
          <w:rFonts w:ascii="Times New Roman" w:hAnsi="Times New Roman"/>
          <w:color w:val="000000" w:themeColor="text1"/>
        </w:rPr>
        <w:t>even</w:t>
      </w:r>
      <w:r w:rsidR="00E04694">
        <w:rPr>
          <w:rFonts w:ascii="Times New Roman" w:hAnsi="Times New Roman"/>
          <w:color w:val="000000" w:themeColor="text1"/>
        </w:rPr>
        <w:t xml:space="preserve"> if</w:t>
      </w:r>
      <w:r w:rsidRPr="0006775B">
        <w:rPr>
          <w:rFonts w:ascii="Times New Roman" w:hAnsi="Times New Roman"/>
          <w:color w:val="000000" w:themeColor="text1"/>
        </w:rPr>
        <w:t xml:space="preserve"> it </w:t>
      </w:r>
      <w:r w:rsidR="00E04694">
        <w:rPr>
          <w:rFonts w:ascii="Times New Roman" w:hAnsi="Times New Roman"/>
          <w:color w:val="000000" w:themeColor="text1"/>
        </w:rPr>
        <w:t>was</w:t>
      </w:r>
      <w:r w:rsidRPr="0006775B">
        <w:rPr>
          <w:rFonts w:ascii="Times New Roman" w:hAnsi="Times New Roman"/>
          <w:color w:val="000000" w:themeColor="text1"/>
        </w:rPr>
        <w:t xml:space="preserve"> many years ago</w:t>
      </w:r>
    </w:p>
    <w:p w14:paraId="0454298E" w14:textId="3CCBFA5D" w:rsidR="00BB1CE4" w:rsidRPr="0006775B" w:rsidRDefault="00BB1CE4" w:rsidP="0006775B">
      <w:pPr>
        <w:pStyle w:val="ListParagraph"/>
        <w:numPr>
          <w:ilvl w:val="0"/>
          <w:numId w:val="8"/>
        </w:numPr>
        <w:spacing w:before="100" w:beforeAutospacing="1" w:after="180" w:line="240" w:lineRule="auto"/>
        <w:jc w:val="both"/>
        <w:rPr>
          <w:rFonts w:ascii="Times New Roman" w:hAnsi="Times New Roman"/>
          <w:color w:val="000000" w:themeColor="text1"/>
        </w:rPr>
      </w:pPr>
      <w:r w:rsidRPr="0006775B">
        <w:rPr>
          <w:rFonts w:ascii="Times New Roman" w:hAnsi="Times New Roman"/>
          <w:color w:val="000000" w:themeColor="text1"/>
        </w:rPr>
        <w:t>Associated symptoms such as nausea, vomiting or dizziness</w:t>
      </w:r>
    </w:p>
    <w:p w14:paraId="72A960C3" w14:textId="39A62B8A" w:rsidR="00007D84" w:rsidRPr="005D2D04" w:rsidRDefault="00BB1CE4" w:rsidP="0006775B">
      <w:pPr>
        <w:pStyle w:val="Heading3"/>
        <w:jc w:val="both"/>
        <w:rPr>
          <w:color w:val="000000" w:themeColor="text1"/>
          <w:sz w:val="22"/>
          <w:szCs w:val="22"/>
        </w:rPr>
      </w:pPr>
      <w:r w:rsidRPr="0006775B">
        <w:rPr>
          <w:rStyle w:val="Strong"/>
          <w:b/>
          <w:bCs/>
          <w:color w:val="000000" w:themeColor="text1"/>
          <w:sz w:val="22"/>
          <w:szCs w:val="22"/>
        </w:rPr>
        <w:t>Diagnosis</w:t>
      </w:r>
      <w:r w:rsidR="00EF4EE6">
        <w:rPr>
          <w:rStyle w:val="Strong"/>
          <w:b/>
          <w:bCs/>
          <w:color w:val="000000" w:themeColor="text1"/>
          <w:sz w:val="22"/>
          <w:szCs w:val="22"/>
        </w:rPr>
        <w:t>:</w:t>
      </w:r>
      <w:r w:rsidRPr="0006775B">
        <w:rPr>
          <w:rStyle w:val="Strong"/>
          <w:b/>
          <w:bCs/>
          <w:color w:val="000000" w:themeColor="text1"/>
          <w:sz w:val="22"/>
          <w:szCs w:val="22"/>
        </w:rPr>
        <w:t xml:space="preserve"> </w:t>
      </w:r>
      <w:r w:rsidR="00EF4EE6" w:rsidRPr="005D2D04">
        <w:rPr>
          <w:rStyle w:val="Strong"/>
          <w:color w:val="000000" w:themeColor="text1"/>
          <w:sz w:val="22"/>
          <w:szCs w:val="22"/>
        </w:rPr>
        <w:t>Tumors are typically diagnosed through speaking with the patient and performing multiple studies</w:t>
      </w:r>
      <w:r w:rsidR="005D2D04" w:rsidRPr="005D2D04">
        <w:rPr>
          <w:rStyle w:val="Strong"/>
          <w:color w:val="000000" w:themeColor="text1"/>
          <w:sz w:val="22"/>
          <w:szCs w:val="22"/>
        </w:rPr>
        <w:t xml:space="preserve"> to assess the nature, location and stage (spread)</w:t>
      </w:r>
      <w:r w:rsidR="005D2D04">
        <w:rPr>
          <w:rStyle w:val="Strong"/>
          <w:color w:val="000000" w:themeColor="text1"/>
          <w:sz w:val="22"/>
          <w:szCs w:val="22"/>
        </w:rPr>
        <w:t xml:space="preserve"> such as:</w:t>
      </w:r>
    </w:p>
    <w:p w14:paraId="42FDBDC3" w14:textId="1B65CAE4" w:rsidR="00BB1CE4" w:rsidRPr="0006775B" w:rsidRDefault="00BB1CE4" w:rsidP="0006775B">
      <w:pPr>
        <w:pStyle w:val="NormalWeb"/>
        <w:numPr>
          <w:ilvl w:val="0"/>
          <w:numId w:val="16"/>
        </w:numPr>
        <w:jc w:val="both"/>
        <w:rPr>
          <w:color w:val="000000" w:themeColor="text1"/>
          <w:sz w:val="22"/>
          <w:szCs w:val="22"/>
        </w:rPr>
      </w:pPr>
      <w:r w:rsidRPr="0006775B">
        <w:rPr>
          <w:color w:val="000000" w:themeColor="text1"/>
          <w:sz w:val="22"/>
          <w:szCs w:val="22"/>
        </w:rPr>
        <w:t xml:space="preserve"> Clinical history</w:t>
      </w:r>
      <w:r w:rsidR="00007D84" w:rsidRPr="0006775B">
        <w:rPr>
          <w:color w:val="000000" w:themeColor="text1"/>
          <w:sz w:val="22"/>
          <w:szCs w:val="22"/>
        </w:rPr>
        <w:t xml:space="preserve"> </w:t>
      </w:r>
      <w:r w:rsidRPr="0006775B">
        <w:rPr>
          <w:color w:val="000000" w:themeColor="text1"/>
          <w:sz w:val="22"/>
          <w:szCs w:val="22"/>
        </w:rPr>
        <w:t xml:space="preserve">and </w:t>
      </w:r>
      <w:r w:rsidR="00007D84" w:rsidRPr="0006775B">
        <w:rPr>
          <w:color w:val="000000" w:themeColor="text1"/>
          <w:sz w:val="22"/>
          <w:szCs w:val="22"/>
        </w:rPr>
        <w:t>examination</w:t>
      </w:r>
    </w:p>
    <w:p w14:paraId="18C8497C" w14:textId="77777777" w:rsidR="00BB1CE4" w:rsidRPr="0006775B" w:rsidRDefault="00007D84" w:rsidP="0006775B">
      <w:pPr>
        <w:pStyle w:val="NormalWeb"/>
        <w:numPr>
          <w:ilvl w:val="0"/>
          <w:numId w:val="16"/>
        </w:numPr>
        <w:jc w:val="both"/>
        <w:rPr>
          <w:color w:val="000000" w:themeColor="text1"/>
          <w:sz w:val="22"/>
          <w:szCs w:val="22"/>
        </w:rPr>
      </w:pPr>
      <w:r w:rsidRPr="0006775B">
        <w:rPr>
          <w:color w:val="000000" w:themeColor="text1"/>
          <w:sz w:val="22"/>
          <w:szCs w:val="22"/>
        </w:rPr>
        <w:t xml:space="preserve"> </w:t>
      </w:r>
      <w:r w:rsidR="00BB1CE4" w:rsidRPr="0006775B">
        <w:rPr>
          <w:color w:val="000000" w:themeColor="text1"/>
          <w:sz w:val="22"/>
          <w:szCs w:val="22"/>
        </w:rPr>
        <w:t>I</w:t>
      </w:r>
      <w:r w:rsidRPr="0006775B">
        <w:rPr>
          <w:color w:val="000000" w:themeColor="text1"/>
          <w:sz w:val="22"/>
          <w:szCs w:val="22"/>
        </w:rPr>
        <w:t xml:space="preserve">mage </w:t>
      </w:r>
      <w:r w:rsidR="00BB1CE4" w:rsidRPr="0006775B">
        <w:rPr>
          <w:color w:val="000000" w:themeColor="text1"/>
          <w:sz w:val="22"/>
          <w:szCs w:val="22"/>
        </w:rPr>
        <w:t xml:space="preserve">studies of </w:t>
      </w:r>
      <w:r w:rsidRPr="0006775B">
        <w:rPr>
          <w:color w:val="000000" w:themeColor="text1"/>
          <w:sz w:val="22"/>
          <w:szCs w:val="22"/>
        </w:rPr>
        <w:t>the spine</w:t>
      </w:r>
      <w:r w:rsidR="00FC5665" w:rsidRPr="0006775B">
        <w:rPr>
          <w:color w:val="000000" w:themeColor="text1"/>
          <w:sz w:val="22"/>
          <w:szCs w:val="22"/>
        </w:rPr>
        <w:t xml:space="preserve"> such</w:t>
      </w:r>
      <w:r w:rsidRPr="0006775B">
        <w:rPr>
          <w:color w:val="000000" w:themeColor="text1"/>
          <w:sz w:val="22"/>
          <w:szCs w:val="22"/>
        </w:rPr>
        <w:t xml:space="preserve"> CT scan, MRI, PET scan (positron emission tomography)</w:t>
      </w:r>
    </w:p>
    <w:p w14:paraId="3DD62C6A" w14:textId="06E553B6" w:rsidR="0006775B" w:rsidRPr="0006775B" w:rsidRDefault="0006775B" w:rsidP="0006775B">
      <w:pPr>
        <w:pStyle w:val="NormalWeb"/>
        <w:numPr>
          <w:ilvl w:val="0"/>
          <w:numId w:val="16"/>
        </w:numPr>
        <w:jc w:val="both"/>
        <w:rPr>
          <w:color w:val="000000" w:themeColor="text1"/>
          <w:sz w:val="22"/>
          <w:szCs w:val="22"/>
        </w:rPr>
      </w:pPr>
      <w:r w:rsidRPr="0006775B">
        <w:rPr>
          <w:color w:val="000000" w:themeColor="text1"/>
          <w:sz w:val="22"/>
          <w:szCs w:val="22"/>
        </w:rPr>
        <w:t xml:space="preserve">CT guided biopsy: </w:t>
      </w:r>
      <w:r w:rsidR="00BB1CE4" w:rsidRPr="0006775B">
        <w:rPr>
          <w:color w:val="000000" w:themeColor="text1"/>
          <w:sz w:val="22"/>
          <w:szCs w:val="22"/>
        </w:rPr>
        <w:t xml:space="preserve"> </w:t>
      </w:r>
      <w:r w:rsidR="00007D84" w:rsidRPr="0006775B">
        <w:rPr>
          <w:color w:val="000000" w:themeColor="text1"/>
          <w:sz w:val="22"/>
          <w:szCs w:val="22"/>
        </w:rPr>
        <w:t xml:space="preserve">If the imaging studies are </w:t>
      </w:r>
      <w:r w:rsidRPr="0006775B">
        <w:rPr>
          <w:color w:val="000000" w:themeColor="text1"/>
          <w:sz w:val="22"/>
          <w:szCs w:val="22"/>
        </w:rPr>
        <w:t xml:space="preserve">suspicious </w:t>
      </w:r>
      <w:r w:rsidR="00007D84" w:rsidRPr="0006775B">
        <w:rPr>
          <w:color w:val="000000" w:themeColor="text1"/>
          <w:sz w:val="22"/>
          <w:szCs w:val="22"/>
        </w:rPr>
        <w:t xml:space="preserve">for a tumor, a </w:t>
      </w:r>
      <w:r w:rsidR="00FC5665" w:rsidRPr="0006775B">
        <w:rPr>
          <w:color w:val="000000" w:themeColor="text1"/>
          <w:sz w:val="22"/>
          <w:szCs w:val="22"/>
        </w:rPr>
        <w:t xml:space="preserve">CT guided </w:t>
      </w:r>
      <w:r w:rsidR="00007D84" w:rsidRPr="0006775B">
        <w:rPr>
          <w:color w:val="000000" w:themeColor="text1"/>
          <w:sz w:val="22"/>
          <w:szCs w:val="22"/>
        </w:rPr>
        <w:t xml:space="preserve">biopsy may be performed. </w:t>
      </w:r>
      <w:r w:rsidRPr="0006775B">
        <w:rPr>
          <w:color w:val="000000" w:themeColor="text1"/>
          <w:sz w:val="22"/>
          <w:szCs w:val="22"/>
        </w:rPr>
        <w:t>The procedure is usually done under local anesthesia under CT to locate th</w:t>
      </w:r>
      <w:r w:rsidR="00E04694">
        <w:rPr>
          <w:color w:val="000000" w:themeColor="text1"/>
          <w:sz w:val="22"/>
          <w:szCs w:val="22"/>
        </w:rPr>
        <w:t>e</w:t>
      </w:r>
      <w:r w:rsidRPr="0006775B">
        <w:rPr>
          <w:color w:val="000000" w:themeColor="text1"/>
          <w:sz w:val="22"/>
          <w:szCs w:val="22"/>
        </w:rPr>
        <w:t xml:space="preserve"> tumor and make sure that the tissue of the biopsy is taken from the tumor cell.   </w:t>
      </w:r>
      <w:r w:rsidR="00007D84" w:rsidRPr="0006775B">
        <w:rPr>
          <w:color w:val="000000" w:themeColor="text1"/>
          <w:sz w:val="22"/>
          <w:szCs w:val="22"/>
        </w:rPr>
        <w:t xml:space="preserve">A small sample of tissue will be examined to see if the tumor is benign or malignant. If malignant, the biopsy will determine the type of cancer that is present, as well as determine (along with other studies) the stage of the disease </w:t>
      </w:r>
    </w:p>
    <w:p w14:paraId="70728FD8" w14:textId="14C4D0CB" w:rsidR="00007D84" w:rsidRPr="0006775B" w:rsidRDefault="0006775B" w:rsidP="0006775B">
      <w:pPr>
        <w:pStyle w:val="NormalWeb"/>
        <w:numPr>
          <w:ilvl w:val="0"/>
          <w:numId w:val="16"/>
        </w:numPr>
        <w:jc w:val="both"/>
        <w:rPr>
          <w:color w:val="000000" w:themeColor="text1"/>
          <w:sz w:val="22"/>
          <w:szCs w:val="22"/>
        </w:rPr>
      </w:pPr>
      <w:r w:rsidRPr="0006775B">
        <w:rPr>
          <w:color w:val="000000" w:themeColor="text1"/>
          <w:sz w:val="22"/>
          <w:szCs w:val="22"/>
        </w:rPr>
        <w:t>Other tests may be required such as blood tests and imaging studies of other part of the body d</w:t>
      </w:r>
      <w:r w:rsidR="00007D84" w:rsidRPr="0006775B">
        <w:rPr>
          <w:color w:val="000000" w:themeColor="text1"/>
          <w:sz w:val="22"/>
          <w:szCs w:val="22"/>
        </w:rPr>
        <w:t>epending on the type of tumor</w:t>
      </w:r>
    </w:p>
    <w:p w14:paraId="43A835FD" w14:textId="7451EE67" w:rsidR="00007D84" w:rsidRPr="0006775B" w:rsidRDefault="00BB1CE4" w:rsidP="0006775B">
      <w:pPr>
        <w:pStyle w:val="Heading3"/>
        <w:jc w:val="both"/>
        <w:rPr>
          <w:b w:val="0"/>
          <w:bCs w:val="0"/>
          <w:color w:val="000000" w:themeColor="text1"/>
          <w:sz w:val="22"/>
          <w:szCs w:val="22"/>
        </w:rPr>
      </w:pPr>
      <w:r w:rsidRPr="0006775B">
        <w:rPr>
          <w:rStyle w:val="Strong"/>
          <w:b/>
          <w:bCs/>
          <w:color w:val="000000" w:themeColor="text1"/>
          <w:sz w:val="22"/>
          <w:szCs w:val="22"/>
        </w:rPr>
        <w:t>T</w:t>
      </w:r>
      <w:r w:rsidR="00007D84" w:rsidRPr="0006775B">
        <w:rPr>
          <w:rStyle w:val="Strong"/>
          <w:b/>
          <w:bCs/>
          <w:color w:val="000000" w:themeColor="text1"/>
          <w:sz w:val="22"/>
          <w:szCs w:val="22"/>
        </w:rPr>
        <w:t>reatment</w:t>
      </w:r>
      <w:r w:rsidRPr="0006775B">
        <w:rPr>
          <w:rStyle w:val="Strong"/>
          <w:b/>
          <w:bCs/>
          <w:color w:val="000000" w:themeColor="text1"/>
          <w:sz w:val="22"/>
          <w:szCs w:val="22"/>
        </w:rPr>
        <w:t xml:space="preserve">: </w:t>
      </w:r>
      <w:r w:rsidR="00E04694" w:rsidRPr="00E04694">
        <w:rPr>
          <w:rStyle w:val="Strong"/>
          <w:color w:val="000000" w:themeColor="text1"/>
          <w:sz w:val="22"/>
          <w:szCs w:val="22"/>
        </w:rPr>
        <w:t>The decision to administer</w:t>
      </w:r>
      <w:r w:rsidR="00E04694">
        <w:rPr>
          <w:rStyle w:val="Strong"/>
          <w:b/>
          <w:bCs/>
          <w:color w:val="000000" w:themeColor="text1"/>
          <w:sz w:val="22"/>
          <w:szCs w:val="22"/>
        </w:rPr>
        <w:t xml:space="preserve"> </w:t>
      </w:r>
      <w:r w:rsidR="00E04694">
        <w:rPr>
          <w:rStyle w:val="Strong"/>
          <w:color w:val="000000" w:themeColor="text1"/>
          <w:sz w:val="22"/>
          <w:szCs w:val="22"/>
        </w:rPr>
        <w:t xml:space="preserve">treatment </w:t>
      </w:r>
      <w:r w:rsidR="00007D84" w:rsidRPr="0006775B">
        <w:rPr>
          <w:b w:val="0"/>
          <w:bCs w:val="0"/>
          <w:color w:val="000000" w:themeColor="text1"/>
          <w:sz w:val="22"/>
          <w:szCs w:val="22"/>
        </w:rPr>
        <w:t xml:space="preserve">depends on many factors, including whether the tumor is benign or malignant, tumor size and location, and symptoms. </w:t>
      </w:r>
      <w:r w:rsidR="00E04694">
        <w:rPr>
          <w:b w:val="0"/>
          <w:bCs w:val="0"/>
          <w:color w:val="000000" w:themeColor="text1"/>
          <w:sz w:val="22"/>
          <w:szCs w:val="22"/>
        </w:rPr>
        <w:t>T</w:t>
      </w:r>
      <w:r w:rsidR="00007D84" w:rsidRPr="0006775B">
        <w:rPr>
          <w:b w:val="0"/>
          <w:bCs w:val="0"/>
          <w:color w:val="000000" w:themeColor="text1"/>
          <w:sz w:val="22"/>
          <w:szCs w:val="22"/>
        </w:rPr>
        <w:t>reatment include</w:t>
      </w:r>
      <w:r w:rsidR="00E04694">
        <w:rPr>
          <w:b w:val="0"/>
          <w:bCs w:val="0"/>
          <w:color w:val="000000" w:themeColor="text1"/>
          <w:sz w:val="22"/>
          <w:szCs w:val="22"/>
        </w:rPr>
        <w:t>s</w:t>
      </w:r>
      <w:r w:rsidR="00007D84" w:rsidRPr="0006775B">
        <w:rPr>
          <w:b w:val="0"/>
          <w:bCs w:val="0"/>
          <w:color w:val="000000" w:themeColor="text1"/>
          <w:sz w:val="22"/>
          <w:szCs w:val="22"/>
        </w:rPr>
        <w:t>:</w:t>
      </w:r>
    </w:p>
    <w:p w14:paraId="272C0CD8" w14:textId="619B871E" w:rsidR="00007D84" w:rsidRPr="0006775B" w:rsidRDefault="00007D84" w:rsidP="0006775B">
      <w:pPr>
        <w:numPr>
          <w:ilvl w:val="0"/>
          <w:numId w:val="9"/>
        </w:numPr>
        <w:spacing w:before="100" w:beforeAutospacing="1" w:after="100" w:afterAutospacing="1" w:line="240" w:lineRule="auto"/>
        <w:jc w:val="both"/>
        <w:rPr>
          <w:rFonts w:ascii="Times New Roman" w:hAnsi="Times New Roman"/>
          <w:color w:val="000000" w:themeColor="text1"/>
        </w:rPr>
      </w:pPr>
      <w:r w:rsidRPr="0006775B">
        <w:rPr>
          <w:rStyle w:val="Strong"/>
          <w:rFonts w:ascii="Times New Roman" w:hAnsi="Times New Roman"/>
          <w:b w:val="0"/>
          <w:bCs w:val="0"/>
          <w:color w:val="000000" w:themeColor="text1"/>
        </w:rPr>
        <w:t>Monitoring (watch and wait)</w:t>
      </w:r>
      <w:r w:rsidR="00E04694">
        <w:rPr>
          <w:rFonts w:ascii="Times New Roman" w:hAnsi="Times New Roman"/>
          <w:color w:val="000000" w:themeColor="text1"/>
        </w:rPr>
        <w:t>:</w:t>
      </w:r>
      <w:r w:rsidRPr="0006775B">
        <w:rPr>
          <w:rFonts w:ascii="Times New Roman" w:hAnsi="Times New Roman"/>
          <w:color w:val="000000" w:themeColor="text1"/>
        </w:rPr>
        <w:t xml:space="preserve"> </w:t>
      </w:r>
      <w:r w:rsidR="00E04694">
        <w:rPr>
          <w:rFonts w:ascii="Times New Roman" w:hAnsi="Times New Roman"/>
          <w:color w:val="000000" w:themeColor="text1"/>
        </w:rPr>
        <w:t>S</w:t>
      </w:r>
      <w:r w:rsidRPr="0006775B">
        <w:rPr>
          <w:rFonts w:ascii="Times New Roman" w:hAnsi="Times New Roman"/>
          <w:color w:val="000000" w:themeColor="text1"/>
        </w:rPr>
        <w:t>mall, benign tumors that aren’t growing or impinging on other structures may</w:t>
      </w:r>
      <w:r w:rsidR="00E04694">
        <w:rPr>
          <w:rFonts w:ascii="Times New Roman" w:hAnsi="Times New Roman"/>
          <w:color w:val="000000" w:themeColor="text1"/>
        </w:rPr>
        <w:t xml:space="preserve"> only</w:t>
      </w:r>
      <w:r w:rsidRPr="0006775B">
        <w:rPr>
          <w:rFonts w:ascii="Times New Roman" w:hAnsi="Times New Roman"/>
          <w:color w:val="000000" w:themeColor="text1"/>
        </w:rPr>
        <w:t xml:space="preserve"> </w:t>
      </w:r>
      <w:r w:rsidR="00E04694">
        <w:rPr>
          <w:rFonts w:ascii="Times New Roman" w:hAnsi="Times New Roman"/>
          <w:color w:val="000000" w:themeColor="text1"/>
        </w:rPr>
        <w:t>need to be</w:t>
      </w:r>
      <w:r w:rsidRPr="0006775B">
        <w:rPr>
          <w:rFonts w:ascii="Times New Roman" w:hAnsi="Times New Roman"/>
          <w:color w:val="000000" w:themeColor="text1"/>
        </w:rPr>
        <w:t xml:space="preserve"> watched for changes through the use of MRI or CT scan studies</w:t>
      </w:r>
    </w:p>
    <w:p w14:paraId="3A88CD88" w14:textId="4251694F" w:rsidR="00007D84" w:rsidRPr="0006775B" w:rsidRDefault="00007D84" w:rsidP="0006775B">
      <w:pPr>
        <w:numPr>
          <w:ilvl w:val="0"/>
          <w:numId w:val="9"/>
        </w:numPr>
        <w:spacing w:before="100" w:beforeAutospacing="1" w:after="100" w:afterAutospacing="1" w:line="240" w:lineRule="auto"/>
        <w:jc w:val="both"/>
        <w:rPr>
          <w:rFonts w:ascii="Times New Roman" w:hAnsi="Times New Roman"/>
          <w:color w:val="000000" w:themeColor="text1"/>
        </w:rPr>
      </w:pPr>
      <w:r w:rsidRPr="0006775B">
        <w:rPr>
          <w:rStyle w:val="Strong"/>
          <w:rFonts w:ascii="Times New Roman" w:hAnsi="Times New Roman"/>
          <w:b w:val="0"/>
          <w:bCs w:val="0"/>
          <w:color w:val="000000" w:themeColor="text1"/>
        </w:rPr>
        <w:t>Radiation therapy</w:t>
      </w:r>
    </w:p>
    <w:p w14:paraId="4C312940" w14:textId="77777777" w:rsidR="00007D84" w:rsidRPr="0006775B" w:rsidRDefault="00007D84" w:rsidP="0006775B">
      <w:pPr>
        <w:numPr>
          <w:ilvl w:val="0"/>
          <w:numId w:val="9"/>
        </w:numPr>
        <w:spacing w:before="100" w:beforeAutospacing="1" w:after="100" w:afterAutospacing="1" w:line="240" w:lineRule="auto"/>
        <w:jc w:val="both"/>
        <w:rPr>
          <w:rFonts w:ascii="Times New Roman" w:hAnsi="Times New Roman"/>
          <w:color w:val="000000" w:themeColor="text1"/>
        </w:rPr>
      </w:pPr>
      <w:r w:rsidRPr="0006775B">
        <w:rPr>
          <w:rStyle w:val="Strong"/>
          <w:rFonts w:ascii="Times New Roman" w:hAnsi="Times New Roman"/>
          <w:b w:val="0"/>
          <w:bCs w:val="0"/>
          <w:color w:val="000000" w:themeColor="text1"/>
        </w:rPr>
        <w:t>Stereotactic radiosurgery</w:t>
      </w:r>
      <w:r w:rsidRPr="0006775B">
        <w:rPr>
          <w:rFonts w:ascii="Times New Roman" w:hAnsi="Times New Roman"/>
          <w:color w:val="000000" w:themeColor="text1"/>
        </w:rPr>
        <w:t>, which delivers a high dose of radiation specifically targeted to the tumor</w:t>
      </w:r>
    </w:p>
    <w:p w14:paraId="15084B4D" w14:textId="4527EBC7" w:rsidR="00007D84" w:rsidRPr="0006775B" w:rsidRDefault="00007D84" w:rsidP="0006775B">
      <w:pPr>
        <w:numPr>
          <w:ilvl w:val="0"/>
          <w:numId w:val="9"/>
        </w:numPr>
        <w:spacing w:before="100" w:beforeAutospacing="1" w:after="100" w:afterAutospacing="1" w:line="240" w:lineRule="auto"/>
        <w:jc w:val="both"/>
        <w:rPr>
          <w:rStyle w:val="Strong"/>
          <w:rFonts w:ascii="Times New Roman" w:hAnsi="Times New Roman"/>
          <w:b w:val="0"/>
          <w:bCs w:val="0"/>
          <w:color w:val="000000" w:themeColor="text1"/>
        </w:rPr>
      </w:pPr>
      <w:r w:rsidRPr="0006775B">
        <w:rPr>
          <w:rStyle w:val="Strong"/>
          <w:rFonts w:ascii="Times New Roman" w:hAnsi="Times New Roman"/>
          <w:b w:val="0"/>
          <w:bCs w:val="0"/>
          <w:color w:val="000000" w:themeColor="text1"/>
        </w:rPr>
        <w:t>Chemotherapy</w:t>
      </w:r>
    </w:p>
    <w:p w14:paraId="210B02D5" w14:textId="4493B231" w:rsidR="005E6439" w:rsidRPr="0006775B" w:rsidRDefault="00FC5665" w:rsidP="0006775B">
      <w:pPr>
        <w:numPr>
          <w:ilvl w:val="0"/>
          <w:numId w:val="9"/>
        </w:numPr>
        <w:spacing w:before="100" w:beforeAutospacing="1" w:after="100" w:afterAutospacing="1" w:line="240" w:lineRule="auto"/>
        <w:jc w:val="both"/>
        <w:rPr>
          <w:rFonts w:ascii="Times New Roman" w:hAnsi="Times New Roman"/>
          <w:color w:val="000000" w:themeColor="text1"/>
        </w:rPr>
      </w:pPr>
      <w:r w:rsidRPr="0006775B">
        <w:rPr>
          <w:rStyle w:val="Strong"/>
          <w:rFonts w:ascii="Times New Roman" w:hAnsi="Times New Roman"/>
          <w:b w:val="0"/>
          <w:bCs w:val="0"/>
          <w:color w:val="000000" w:themeColor="text1"/>
        </w:rPr>
        <w:t>Surgery</w:t>
      </w:r>
      <w:r w:rsidR="00E04694">
        <w:rPr>
          <w:rStyle w:val="Strong"/>
          <w:rFonts w:ascii="Times New Roman" w:hAnsi="Times New Roman"/>
          <w:b w:val="0"/>
          <w:bCs w:val="0"/>
          <w:color w:val="000000" w:themeColor="text1"/>
        </w:rPr>
        <w:t xml:space="preserve"> to remove the tumor</w:t>
      </w:r>
    </w:p>
    <w:p w14:paraId="563D0522" w14:textId="65CFDE84" w:rsidR="000D6F5D" w:rsidRDefault="000D6F5D" w:rsidP="000D6F5D">
      <w:pPr>
        <w:spacing w:before="100" w:beforeAutospacing="1" w:after="100" w:afterAutospacing="1" w:line="240" w:lineRule="auto"/>
        <w:jc w:val="both"/>
        <w:rPr>
          <w:rFonts w:ascii="Times New Roman" w:eastAsia="Times New Roman" w:hAnsi="Times New Roman"/>
          <w:color w:val="000000" w:themeColor="text1"/>
        </w:rPr>
      </w:pPr>
      <w:r w:rsidRPr="000D6F5D">
        <w:rPr>
          <w:rFonts w:ascii="Times New Roman" w:eastAsia="Times New Roman" w:hAnsi="Times New Roman"/>
          <w:b/>
          <w:bCs/>
          <w:color w:val="000000" w:themeColor="text1"/>
        </w:rPr>
        <w:t>Decision Factors</w:t>
      </w:r>
      <w:r w:rsidR="00E04694">
        <w:rPr>
          <w:rFonts w:ascii="Times New Roman" w:eastAsia="Times New Roman" w:hAnsi="Times New Roman"/>
          <w:b/>
          <w:bCs/>
          <w:color w:val="000000" w:themeColor="text1"/>
        </w:rPr>
        <w:t xml:space="preserve"> </w:t>
      </w:r>
      <w:r w:rsidR="00E04694">
        <w:rPr>
          <w:rFonts w:ascii="Times New Roman" w:eastAsia="Times New Roman" w:hAnsi="Times New Roman"/>
          <w:color w:val="000000" w:themeColor="text1"/>
        </w:rPr>
        <w:t>o</w:t>
      </w:r>
      <w:r>
        <w:rPr>
          <w:rFonts w:ascii="Times New Roman" w:eastAsia="Times New Roman" w:hAnsi="Times New Roman"/>
          <w:color w:val="000000" w:themeColor="text1"/>
        </w:rPr>
        <w:t>n which methods are chosen to treat the tumor</w:t>
      </w:r>
      <w:r w:rsidR="00E04694">
        <w:rPr>
          <w:rFonts w:ascii="Times New Roman" w:eastAsia="Times New Roman" w:hAnsi="Times New Roman"/>
          <w:color w:val="000000" w:themeColor="text1"/>
        </w:rPr>
        <w:t xml:space="preserve"> include:</w:t>
      </w:r>
      <w:r>
        <w:rPr>
          <w:rFonts w:ascii="Times New Roman" w:eastAsia="Times New Roman" w:hAnsi="Times New Roman"/>
          <w:color w:val="000000" w:themeColor="text1"/>
        </w:rPr>
        <w:t xml:space="preserve"> </w:t>
      </w:r>
    </w:p>
    <w:p w14:paraId="7DFAD685" w14:textId="729851E8" w:rsidR="001F4D54" w:rsidRPr="001F4D54" w:rsidRDefault="001F4D54" w:rsidP="000D6F5D">
      <w:pPr>
        <w:numPr>
          <w:ilvl w:val="0"/>
          <w:numId w:val="17"/>
        </w:numPr>
        <w:spacing w:before="100" w:beforeAutospacing="1" w:after="100" w:afterAutospacing="1" w:line="240" w:lineRule="auto"/>
        <w:jc w:val="both"/>
        <w:rPr>
          <w:rFonts w:ascii="Times New Roman" w:eastAsia="Times New Roman" w:hAnsi="Times New Roman"/>
          <w:color w:val="000000" w:themeColor="text1"/>
        </w:rPr>
      </w:pPr>
      <w:r w:rsidRPr="001F4D54">
        <w:rPr>
          <w:rFonts w:ascii="Times New Roman" w:eastAsia="Times New Roman" w:hAnsi="Times New Roman"/>
          <w:color w:val="000000" w:themeColor="text1"/>
        </w:rPr>
        <w:t>Tumor type</w:t>
      </w:r>
      <w:r w:rsidR="00E04694">
        <w:rPr>
          <w:rFonts w:ascii="Times New Roman" w:eastAsia="Times New Roman" w:hAnsi="Times New Roman"/>
          <w:color w:val="000000" w:themeColor="text1"/>
        </w:rPr>
        <w:t>,</w:t>
      </w:r>
      <w:r w:rsidR="000D6F5D">
        <w:rPr>
          <w:rFonts w:ascii="Times New Roman" w:eastAsia="Times New Roman" w:hAnsi="Times New Roman"/>
          <w:color w:val="000000" w:themeColor="text1"/>
        </w:rPr>
        <w:t xml:space="preserve"> as some tumors are very radiosensitive and can be managed with radiation only. Other tumors do not respond to radiation and surgical management may be needed.   </w:t>
      </w:r>
    </w:p>
    <w:p w14:paraId="1B04AA93" w14:textId="522D0203" w:rsidR="001F4D54" w:rsidRPr="001F4D54" w:rsidRDefault="001F4D54" w:rsidP="000D6F5D">
      <w:pPr>
        <w:numPr>
          <w:ilvl w:val="0"/>
          <w:numId w:val="17"/>
        </w:numPr>
        <w:spacing w:before="100" w:beforeAutospacing="1" w:after="100" w:afterAutospacing="1" w:line="240" w:lineRule="auto"/>
        <w:jc w:val="both"/>
        <w:rPr>
          <w:rFonts w:ascii="Times New Roman" w:eastAsia="Times New Roman" w:hAnsi="Times New Roman"/>
          <w:color w:val="000000" w:themeColor="text1"/>
        </w:rPr>
      </w:pPr>
      <w:r w:rsidRPr="001F4D54">
        <w:rPr>
          <w:rFonts w:ascii="Times New Roman" w:eastAsia="Times New Roman" w:hAnsi="Times New Roman"/>
          <w:color w:val="000000" w:themeColor="text1"/>
        </w:rPr>
        <w:t>Age</w:t>
      </w:r>
      <w:r w:rsidR="00EF4EE6">
        <w:rPr>
          <w:rFonts w:ascii="Times New Roman" w:eastAsia="Times New Roman" w:hAnsi="Times New Roman"/>
          <w:color w:val="000000" w:themeColor="text1"/>
        </w:rPr>
        <w:t>, as</w:t>
      </w:r>
      <w:r w:rsidR="000D6F5D">
        <w:rPr>
          <w:rFonts w:ascii="Times New Roman" w:eastAsia="Times New Roman" w:hAnsi="Times New Roman"/>
          <w:color w:val="000000" w:themeColor="text1"/>
        </w:rPr>
        <w:t xml:space="preserve"> ability to walk</w:t>
      </w:r>
      <w:r w:rsidR="00EF4EE6">
        <w:rPr>
          <w:rFonts w:ascii="Times New Roman" w:eastAsia="Times New Roman" w:hAnsi="Times New Roman"/>
          <w:color w:val="000000" w:themeColor="text1"/>
        </w:rPr>
        <w:t xml:space="preserve"> </w:t>
      </w:r>
      <w:r w:rsidRPr="001F4D54">
        <w:rPr>
          <w:rFonts w:ascii="Times New Roman" w:eastAsia="Times New Roman" w:hAnsi="Times New Roman"/>
          <w:color w:val="000000" w:themeColor="text1"/>
        </w:rPr>
        <w:t xml:space="preserve">and survival </w:t>
      </w:r>
      <w:r w:rsidR="000D6F5D">
        <w:rPr>
          <w:rFonts w:ascii="Times New Roman" w:eastAsia="Times New Roman" w:hAnsi="Times New Roman"/>
          <w:color w:val="000000" w:themeColor="text1"/>
        </w:rPr>
        <w:t xml:space="preserve">are both </w:t>
      </w:r>
      <w:r w:rsidRPr="001F4D54">
        <w:rPr>
          <w:rFonts w:ascii="Times New Roman" w:eastAsia="Times New Roman" w:hAnsi="Times New Roman"/>
          <w:color w:val="000000" w:themeColor="text1"/>
        </w:rPr>
        <w:t xml:space="preserve">prolonged in </w:t>
      </w:r>
      <w:r w:rsidR="000D6F5D">
        <w:rPr>
          <w:rFonts w:ascii="Times New Roman" w:eastAsia="Times New Roman" w:hAnsi="Times New Roman"/>
          <w:color w:val="000000" w:themeColor="text1"/>
        </w:rPr>
        <w:t>patient</w:t>
      </w:r>
      <w:r w:rsidR="00EF4EE6">
        <w:rPr>
          <w:rFonts w:ascii="Times New Roman" w:eastAsia="Times New Roman" w:hAnsi="Times New Roman"/>
          <w:color w:val="000000" w:themeColor="text1"/>
        </w:rPr>
        <w:t>s</w:t>
      </w:r>
      <w:r w:rsidR="000D6F5D">
        <w:rPr>
          <w:rFonts w:ascii="Times New Roman" w:eastAsia="Times New Roman" w:hAnsi="Times New Roman"/>
          <w:color w:val="000000" w:themeColor="text1"/>
        </w:rPr>
        <w:t xml:space="preserve"> treated with </w:t>
      </w:r>
      <w:r w:rsidRPr="001F4D54">
        <w:rPr>
          <w:rFonts w:ascii="Times New Roman" w:eastAsia="Times New Roman" w:hAnsi="Times New Roman"/>
          <w:color w:val="000000" w:themeColor="text1"/>
        </w:rPr>
        <w:t>surgery compared to</w:t>
      </w:r>
      <w:r w:rsidR="000D6F5D">
        <w:rPr>
          <w:rFonts w:ascii="Times New Roman" w:eastAsia="Times New Roman" w:hAnsi="Times New Roman"/>
          <w:color w:val="000000" w:themeColor="text1"/>
        </w:rPr>
        <w:t xml:space="preserve"> patient</w:t>
      </w:r>
      <w:r w:rsidR="00EF4EE6">
        <w:rPr>
          <w:rFonts w:ascii="Times New Roman" w:eastAsia="Times New Roman" w:hAnsi="Times New Roman"/>
          <w:color w:val="000000" w:themeColor="text1"/>
        </w:rPr>
        <w:t>s</w:t>
      </w:r>
      <w:r w:rsidR="000D6F5D">
        <w:rPr>
          <w:rFonts w:ascii="Times New Roman" w:eastAsia="Times New Roman" w:hAnsi="Times New Roman"/>
          <w:color w:val="000000" w:themeColor="text1"/>
        </w:rPr>
        <w:t xml:space="preserve"> treated with</w:t>
      </w:r>
      <w:r w:rsidRPr="001F4D54">
        <w:rPr>
          <w:rFonts w:ascii="Times New Roman" w:eastAsia="Times New Roman" w:hAnsi="Times New Roman"/>
          <w:color w:val="000000" w:themeColor="text1"/>
        </w:rPr>
        <w:t xml:space="preserve"> radiation</w:t>
      </w:r>
      <w:r w:rsidR="000D6F5D">
        <w:rPr>
          <w:rFonts w:ascii="Times New Roman" w:eastAsia="Times New Roman" w:hAnsi="Times New Roman"/>
          <w:color w:val="000000" w:themeColor="text1"/>
        </w:rPr>
        <w:t xml:space="preserve"> alone in </w:t>
      </w:r>
      <w:r w:rsidRPr="001F4D54">
        <w:rPr>
          <w:rFonts w:ascii="Times New Roman" w:eastAsia="Times New Roman" w:hAnsi="Times New Roman"/>
          <w:color w:val="000000" w:themeColor="text1"/>
        </w:rPr>
        <w:t xml:space="preserve">patients </w:t>
      </w:r>
      <w:r w:rsidR="000D6F5D">
        <w:rPr>
          <w:rFonts w:ascii="Times New Roman" w:eastAsia="Times New Roman" w:hAnsi="Times New Roman"/>
          <w:color w:val="000000" w:themeColor="text1"/>
        </w:rPr>
        <w:t>younger than</w:t>
      </w:r>
      <w:r w:rsidRPr="001F4D54">
        <w:rPr>
          <w:rFonts w:ascii="Times New Roman" w:eastAsia="Times New Roman" w:hAnsi="Times New Roman"/>
          <w:color w:val="000000" w:themeColor="text1"/>
        </w:rPr>
        <w:t xml:space="preserve"> 65</w:t>
      </w:r>
      <w:r w:rsidR="00EF4EE6">
        <w:rPr>
          <w:rFonts w:ascii="Times New Roman" w:eastAsia="Times New Roman" w:hAnsi="Times New Roman"/>
          <w:color w:val="000000" w:themeColor="text1"/>
        </w:rPr>
        <w:t xml:space="preserve"> </w:t>
      </w:r>
      <w:r w:rsidR="000D6F5D">
        <w:rPr>
          <w:rFonts w:ascii="Times New Roman" w:eastAsia="Times New Roman" w:hAnsi="Times New Roman"/>
          <w:color w:val="000000" w:themeColor="text1"/>
        </w:rPr>
        <w:t>year</w:t>
      </w:r>
      <w:r w:rsidR="00EF4EE6">
        <w:rPr>
          <w:rFonts w:ascii="Times New Roman" w:eastAsia="Times New Roman" w:hAnsi="Times New Roman"/>
          <w:color w:val="000000" w:themeColor="text1"/>
        </w:rPr>
        <w:t>s</w:t>
      </w:r>
      <w:r w:rsidR="000D6F5D">
        <w:rPr>
          <w:rFonts w:ascii="Times New Roman" w:eastAsia="Times New Roman" w:hAnsi="Times New Roman"/>
          <w:color w:val="000000" w:themeColor="text1"/>
        </w:rPr>
        <w:t xml:space="preserve"> old </w:t>
      </w:r>
    </w:p>
    <w:p w14:paraId="1D107F6E" w14:textId="77777777" w:rsidR="001F4D54" w:rsidRPr="001F4D54" w:rsidRDefault="001F4D54" w:rsidP="000D6F5D">
      <w:pPr>
        <w:numPr>
          <w:ilvl w:val="0"/>
          <w:numId w:val="17"/>
        </w:numPr>
        <w:spacing w:before="100" w:beforeAutospacing="1" w:after="100" w:afterAutospacing="1" w:line="240" w:lineRule="auto"/>
        <w:jc w:val="both"/>
        <w:rPr>
          <w:rFonts w:ascii="Times New Roman" w:eastAsia="Times New Roman" w:hAnsi="Times New Roman"/>
          <w:color w:val="000000" w:themeColor="text1"/>
        </w:rPr>
      </w:pPr>
      <w:r w:rsidRPr="001F4D54">
        <w:rPr>
          <w:rFonts w:ascii="Times New Roman" w:eastAsia="Times New Roman" w:hAnsi="Times New Roman"/>
          <w:color w:val="000000" w:themeColor="text1"/>
        </w:rPr>
        <w:t>Medical co-morbidities</w:t>
      </w:r>
    </w:p>
    <w:p w14:paraId="1CF55104" w14:textId="198D252D" w:rsidR="000D6F5D" w:rsidRDefault="001F4D54" w:rsidP="000D6F5D">
      <w:pPr>
        <w:numPr>
          <w:ilvl w:val="0"/>
          <w:numId w:val="17"/>
        </w:numPr>
        <w:spacing w:before="100" w:beforeAutospacing="1" w:after="100" w:afterAutospacing="1" w:line="240" w:lineRule="auto"/>
        <w:jc w:val="both"/>
        <w:rPr>
          <w:rFonts w:ascii="Times New Roman" w:eastAsia="Times New Roman" w:hAnsi="Times New Roman"/>
          <w:color w:val="000000" w:themeColor="text1"/>
        </w:rPr>
      </w:pPr>
      <w:r w:rsidRPr="001F4D54">
        <w:rPr>
          <w:rFonts w:ascii="Times New Roman" w:eastAsia="Times New Roman" w:hAnsi="Times New Roman"/>
          <w:color w:val="000000" w:themeColor="text1"/>
        </w:rPr>
        <w:t>Presenting symptoms</w:t>
      </w:r>
      <w:r w:rsidR="00EF4EE6">
        <w:rPr>
          <w:rFonts w:ascii="Times New Roman" w:eastAsia="Times New Roman" w:hAnsi="Times New Roman"/>
          <w:color w:val="000000" w:themeColor="text1"/>
        </w:rPr>
        <w:t xml:space="preserve"> such as p</w:t>
      </w:r>
      <w:r w:rsidR="000D6F5D">
        <w:rPr>
          <w:rFonts w:ascii="Times New Roman" w:eastAsia="Times New Roman" w:hAnsi="Times New Roman"/>
          <w:color w:val="000000" w:themeColor="text1"/>
        </w:rPr>
        <w:t xml:space="preserve">rogressive </w:t>
      </w:r>
      <w:r w:rsidRPr="001F4D54">
        <w:rPr>
          <w:rFonts w:ascii="Times New Roman" w:eastAsia="Times New Roman" w:hAnsi="Times New Roman"/>
          <w:color w:val="000000" w:themeColor="text1"/>
        </w:rPr>
        <w:t xml:space="preserve">weakness </w:t>
      </w:r>
    </w:p>
    <w:p w14:paraId="0A31C6D2" w14:textId="5840F4B8" w:rsidR="000D6F5D" w:rsidRDefault="000D6F5D" w:rsidP="000D6F5D">
      <w:pPr>
        <w:numPr>
          <w:ilvl w:val="0"/>
          <w:numId w:val="17"/>
        </w:numPr>
        <w:spacing w:before="100" w:beforeAutospacing="1" w:after="100" w:afterAutospacing="1" w:line="240" w:lineRule="auto"/>
        <w:jc w:val="both"/>
        <w:rPr>
          <w:rFonts w:ascii="Times New Roman" w:eastAsia="Times New Roman" w:hAnsi="Times New Roman"/>
          <w:color w:val="000000" w:themeColor="text1"/>
        </w:rPr>
      </w:pPr>
      <w:r w:rsidRPr="001F4D54">
        <w:rPr>
          <w:rFonts w:ascii="Times New Roman" w:eastAsia="Times New Roman" w:hAnsi="Times New Roman"/>
          <w:color w:val="000000" w:themeColor="text1"/>
        </w:rPr>
        <w:t xml:space="preserve">Type of pain: </w:t>
      </w:r>
      <w:r>
        <w:rPr>
          <w:rFonts w:ascii="Times New Roman" w:eastAsia="Times New Roman" w:hAnsi="Times New Roman"/>
          <w:color w:val="000000" w:themeColor="text1"/>
        </w:rPr>
        <w:t>M</w:t>
      </w:r>
      <w:r w:rsidRPr="001F4D54">
        <w:rPr>
          <w:rFonts w:ascii="Times New Roman" w:eastAsia="Times New Roman" w:hAnsi="Times New Roman"/>
          <w:color w:val="000000" w:themeColor="text1"/>
        </w:rPr>
        <w:t>echanical</w:t>
      </w:r>
      <w:r>
        <w:rPr>
          <w:rFonts w:ascii="Times New Roman" w:eastAsia="Times New Roman" w:hAnsi="Times New Roman"/>
          <w:color w:val="000000" w:themeColor="text1"/>
        </w:rPr>
        <w:t xml:space="preserve"> pain</w:t>
      </w:r>
      <w:r w:rsidR="00EF4EE6">
        <w:rPr>
          <w:rFonts w:ascii="Times New Roman" w:eastAsia="Times New Roman" w:hAnsi="Times New Roman"/>
          <w:color w:val="000000" w:themeColor="text1"/>
        </w:rPr>
        <w:t xml:space="preserve"> that comes with mobility and</w:t>
      </w:r>
      <w:r>
        <w:rPr>
          <w:rFonts w:ascii="Times New Roman" w:eastAsia="Times New Roman" w:hAnsi="Times New Roman"/>
          <w:color w:val="000000" w:themeColor="text1"/>
        </w:rPr>
        <w:t xml:space="preserve"> is related to spine instability versus</w:t>
      </w:r>
      <w:r w:rsidRPr="001F4D54">
        <w:rPr>
          <w:rFonts w:ascii="Times New Roman" w:eastAsia="Times New Roman" w:hAnsi="Times New Roman"/>
          <w:color w:val="000000" w:themeColor="text1"/>
        </w:rPr>
        <w:t xml:space="preserve"> biological</w:t>
      </w:r>
      <w:r>
        <w:rPr>
          <w:rFonts w:ascii="Times New Roman" w:eastAsia="Times New Roman" w:hAnsi="Times New Roman"/>
          <w:color w:val="000000" w:themeColor="text1"/>
        </w:rPr>
        <w:t xml:space="preserve"> </w:t>
      </w:r>
      <w:r w:rsidR="00EF4EE6">
        <w:rPr>
          <w:rFonts w:ascii="Times New Roman" w:eastAsia="Times New Roman" w:hAnsi="Times New Roman"/>
          <w:color w:val="000000" w:themeColor="text1"/>
        </w:rPr>
        <w:t xml:space="preserve">(constant) </w:t>
      </w:r>
      <w:r>
        <w:rPr>
          <w:rFonts w:ascii="Times New Roman" w:eastAsia="Times New Roman" w:hAnsi="Times New Roman"/>
          <w:color w:val="000000" w:themeColor="text1"/>
        </w:rPr>
        <w:t xml:space="preserve">pain that is related to the tumor growing. Mechanical pain may require surgical management to stabilize </w:t>
      </w:r>
      <w:r w:rsidR="00EF4EE6">
        <w:rPr>
          <w:rFonts w:ascii="Times New Roman" w:eastAsia="Times New Roman" w:hAnsi="Times New Roman"/>
          <w:color w:val="000000" w:themeColor="text1"/>
        </w:rPr>
        <w:t xml:space="preserve">an </w:t>
      </w:r>
      <w:r>
        <w:rPr>
          <w:rFonts w:ascii="Times New Roman" w:eastAsia="Times New Roman" w:hAnsi="Times New Roman"/>
          <w:color w:val="000000" w:themeColor="text1"/>
        </w:rPr>
        <w:t xml:space="preserve">unstable spine.  </w:t>
      </w:r>
    </w:p>
    <w:p w14:paraId="01849461" w14:textId="41C14E54" w:rsidR="000D6F5D" w:rsidRPr="000D6F5D" w:rsidRDefault="001F4D54" w:rsidP="000D6F5D">
      <w:pPr>
        <w:numPr>
          <w:ilvl w:val="0"/>
          <w:numId w:val="17"/>
        </w:numPr>
        <w:spacing w:before="100" w:beforeAutospacing="1" w:after="100" w:afterAutospacing="1" w:line="240" w:lineRule="auto"/>
        <w:jc w:val="both"/>
        <w:rPr>
          <w:rFonts w:ascii="Times New Roman" w:eastAsia="Times New Roman" w:hAnsi="Times New Roman"/>
          <w:color w:val="000000" w:themeColor="text1"/>
        </w:rPr>
      </w:pPr>
      <w:r w:rsidRPr="001F4D54">
        <w:rPr>
          <w:rFonts w:ascii="Times New Roman" w:eastAsia="Times New Roman" w:hAnsi="Times New Roman"/>
          <w:color w:val="000000" w:themeColor="text1"/>
        </w:rPr>
        <w:t>Imaging</w:t>
      </w:r>
      <w:r w:rsidR="000D6F5D">
        <w:rPr>
          <w:rFonts w:ascii="Times New Roman" w:eastAsia="Times New Roman" w:hAnsi="Times New Roman"/>
          <w:color w:val="000000" w:themeColor="text1"/>
        </w:rPr>
        <w:t xml:space="preserve"> studies assessing the d</w:t>
      </w:r>
      <w:r w:rsidRPr="001F4D54">
        <w:rPr>
          <w:rFonts w:ascii="Times New Roman" w:eastAsia="Times New Roman" w:hAnsi="Times New Roman"/>
          <w:color w:val="000000" w:themeColor="text1"/>
        </w:rPr>
        <w:t>egree of spinal cord compression</w:t>
      </w:r>
      <w:r w:rsidR="000D6F5D">
        <w:rPr>
          <w:rFonts w:ascii="Times New Roman" w:eastAsia="Times New Roman" w:hAnsi="Times New Roman"/>
          <w:color w:val="000000" w:themeColor="text1"/>
        </w:rPr>
        <w:t xml:space="preserve"> and s</w:t>
      </w:r>
      <w:r w:rsidRPr="001F4D54">
        <w:rPr>
          <w:rFonts w:ascii="Times New Roman" w:eastAsia="Times New Roman" w:hAnsi="Times New Roman"/>
          <w:color w:val="000000" w:themeColor="text1"/>
        </w:rPr>
        <w:t>pin</w:t>
      </w:r>
      <w:r w:rsidR="000D6F5D" w:rsidRPr="000D6F5D">
        <w:rPr>
          <w:rFonts w:ascii="Times New Roman" w:eastAsia="Times New Roman" w:hAnsi="Times New Roman"/>
          <w:color w:val="000000" w:themeColor="text1"/>
        </w:rPr>
        <w:t>e</w:t>
      </w:r>
      <w:r w:rsidRPr="001F4D54">
        <w:rPr>
          <w:rFonts w:ascii="Times New Roman" w:eastAsia="Times New Roman" w:hAnsi="Times New Roman"/>
          <w:color w:val="000000" w:themeColor="text1"/>
        </w:rPr>
        <w:t xml:space="preserve"> </w:t>
      </w:r>
      <w:r w:rsidR="000D6F5D" w:rsidRPr="000D6F5D">
        <w:rPr>
          <w:rFonts w:ascii="Times New Roman" w:eastAsia="Times New Roman" w:hAnsi="Times New Roman"/>
          <w:color w:val="000000" w:themeColor="text1"/>
        </w:rPr>
        <w:t>in</w:t>
      </w:r>
      <w:r w:rsidRPr="001F4D54">
        <w:rPr>
          <w:rFonts w:ascii="Times New Roman" w:eastAsia="Times New Roman" w:hAnsi="Times New Roman"/>
          <w:color w:val="000000" w:themeColor="text1"/>
        </w:rPr>
        <w:t>stability</w:t>
      </w:r>
      <w:r w:rsidR="000D6F5D" w:rsidRPr="000D6F5D">
        <w:rPr>
          <w:rFonts w:ascii="Times New Roman" w:eastAsia="Times New Roman" w:hAnsi="Times New Roman"/>
          <w:color w:val="000000" w:themeColor="text1"/>
        </w:rPr>
        <w:t xml:space="preserve"> </w:t>
      </w:r>
    </w:p>
    <w:p w14:paraId="6AE4DF5B" w14:textId="7953476D" w:rsidR="00877163" w:rsidRDefault="00877163" w:rsidP="0006775B">
      <w:pPr>
        <w:pStyle w:val="Heading2"/>
        <w:spacing w:before="0" w:after="360" w:line="240" w:lineRule="auto"/>
        <w:jc w:val="both"/>
        <w:rPr>
          <w:rFonts w:ascii="Times New Roman" w:hAnsi="Times New Roman" w:cs="Times New Roman"/>
          <w:color w:val="000000" w:themeColor="text1"/>
          <w:sz w:val="22"/>
          <w:szCs w:val="22"/>
        </w:rPr>
      </w:pPr>
      <w:r w:rsidRPr="0006775B">
        <w:rPr>
          <w:rFonts w:ascii="Times New Roman" w:hAnsi="Times New Roman" w:cs="Times New Roman"/>
          <w:b/>
          <w:bCs/>
          <w:color w:val="000000" w:themeColor="text1"/>
          <w:sz w:val="22"/>
          <w:szCs w:val="22"/>
        </w:rPr>
        <w:t>Complications</w:t>
      </w:r>
      <w:r w:rsidR="005E6439" w:rsidRPr="0006775B">
        <w:rPr>
          <w:rFonts w:ascii="Times New Roman" w:hAnsi="Times New Roman" w:cs="Times New Roman"/>
          <w:b/>
          <w:bCs/>
          <w:color w:val="000000" w:themeColor="text1"/>
          <w:sz w:val="22"/>
          <w:szCs w:val="22"/>
        </w:rPr>
        <w:t xml:space="preserve">:  </w:t>
      </w:r>
      <w:r w:rsidRPr="0006775B">
        <w:rPr>
          <w:rFonts w:ascii="Times New Roman" w:hAnsi="Times New Roman" w:cs="Times New Roman"/>
          <w:color w:val="000000" w:themeColor="text1"/>
          <w:sz w:val="22"/>
          <w:szCs w:val="22"/>
        </w:rPr>
        <w:t>Spinal tumors can compress spinal nerves, leading to a loss of movement or sensation below the location of the tumor. This can sometimes cause changes in bowel and bladder function. Nerve damage may be permanent.</w:t>
      </w:r>
      <w:r w:rsidR="005E6439" w:rsidRPr="0006775B">
        <w:rPr>
          <w:rFonts w:ascii="Times New Roman" w:hAnsi="Times New Roman" w:cs="Times New Roman"/>
          <w:color w:val="000000" w:themeColor="text1"/>
          <w:sz w:val="22"/>
          <w:szCs w:val="22"/>
        </w:rPr>
        <w:t xml:space="preserve"> </w:t>
      </w:r>
      <w:r w:rsidRPr="0006775B">
        <w:rPr>
          <w:rFonts w:ascii="Times New Roman" w:hAnsi="Times New Roman" w:cs="Times New Roman"/>
          <w:color w:val="000000" w:themeColor="text1"/>
          <w:sz w:val="22"/>
          <w:szCs w:val="22"/>
        </w:rPr>
        <w:t>However, if caught early and treated aggressively, it may be possible to prevent further loss of function and regain nerve function. Depending on its location, a tumor that presses against the spinal cord itself may be life-threatening.</w:t>
      </w:r>
    </w:p>
    <w:p w14:paraId="0AE8297F" w14:textId="1EB383C4" w:rsidR="008573FC" w:rsidRPr="008573FC" w:rsidRDefault="008573FC" w:rsidP="008573FC"/>
    <w:p w14:paraId="6B5B9115" w14:textId="77777777" w:rsidR="001F4D54" w:rsidRPr="0006775B" w:rsidRDefault="001F4D54" w:rsidP="008573FC">
      <w:pPr>
        <w:spacing w:before="100" w:beforeAutospacing="1" w:after="100" w:afterAutospacing="1" w:line="240" w:lineRule="auto"/>
        <w:jc w:val="both"/>
        <w:rPr>
          <w:rFonts w:ascii="Times New Roman" w:eastAsia="Times New Roman" w:hAnsi="Times New Roman"/>
          <w:color w:val="000000" w:themeColor="text1"/>
        </w:rPr>
      </w:pPr>
    </w:p>
    <w:sectPr w:rsidR="001F4D54" w:rsidRPr="0006775B" w:rsidSect="009A2F2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A9221" w14:textId="77777777" w:rsidR="00BE1834" w:rsidRDefault="00BE1834" w:rsidP="00B52D7B">
      <w:pPr>
        <w:spacing w:after="0" w:line="240" w:lineRule="auto"/>
      </w:pPr>
      <w:r>
        <w:separator/>
      </w:r>
    </w:p>
  </w:endnote>
  <w:endnote w:type="continuationSeparator" w:id="0">
    <w:p w14:paraId="30EFDF0C" w14:textId="77777777" w:rsidR="00BE1834" w:rsidRDefault="00BE1834" w:rsidP="00B5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BDAAD" w14:textId="77777777" w:rsidR="00BE1834" w:rsidRDefault="00BE1834" w:rsidP="00B52D7B">
      <w:pPr>
        <w:spacing w:after="0" w:line="240" w:lineRule="auto"/>
      </w:pPr>
      <w:r>
        <w:separator/>
      </w:r>
    </w:p>
  </w:footnote>
  <w:footnote w:type="continuationSeparator" w:id="0">
    <w:p w14:paraId="31662126" w14:textId="77777777" w:rsidR="00BE1834" w:rsidRDefault="00BE1834" w:rsidP="00B52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E44C8" w14:textId="77777777" w:rsidR="00B52D7B" w:rsidRDefault="00B52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6688"/>
    <w:multiLevelType w:val="multilevel"/>
    <w:tmpl w:val="75187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91DD9"/>
    <w:multiLevelType w:val="multilevel"/>
    <w:tmpl w:val="7F26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A23AA"/>
    <w:multiLevelType w:val="multilevel"/>
    <w:tmpl w:val="B258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F6A11"/>
    <w:multiLevelType w:val="multilevel"/>
    <w:tmpl w:val="D9F6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E41B5"/>
    <w:multiLevelType w:val="multilevel"/>
    <w:tmpl w:val="FE32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2085D"/>
    <w:multiLevelType w:val="hybridMultilevel"/>
    <w:tmpl w:val="105CE4A2"/>
    <w:lvl w:ilvl="0" w:tplc="A176D7E8">
      <w:start w:val="1"/>
      <w:numFmt w:val="bullet"/>
      <w:lvlText w:val="•"/>
      <w:lvlJc w:val="left"/>
      <w:pPr>
        <w:tabs>
          <w:tab w:val="num" w:pos="720"/>
        </w:tabs>
        <w:ind w:left="720" w:hanging="360"/>
      </w:pPr>
      <w:rPr>
        <w:rFonts w:ascii="Times New Roman" w:hAnsi="Times New Roman" w:hint="default"/>
      </w:rPr>
    </w:lvl>
    <w:lvl w:ilvl="1" w:tplc="681A39FC">
      <w:numFmt w:val="bullet"/>
      <w:lvlText w:val="–"/>
      <w:lvlJc w:val="left"/>
      <w:pPr>
        <w:tabs>
          <w:tab w:val="num" w:pos="1440"/>
        </w:tabs>
        <w:ind w:left="1440" w:hanging="360"/>
      </w:pPr>
      <w:rPr>
        <w:rFonts w:ascii="Times New Roman" w:hAnsi="Times New Roman" w:hint="default"/>
      </w:rPr>
    </w:lvl>
    <w:lvl w:ilvl="2" w:tplc="D198307A">
      <w:start w:val="1"/>
      <w:numFmt w:val="bullet"/>
      <w:lvlText w:val="•"/>
      <w:lvlJc w:val="left"/>
      <w:pPr>
        <w:tabs>
          <w:tab w:val="num" w:pos="2160"/>
        </w:tabs>
        <w:ind w:left="2160" w:hanging="360"/>
      </w:pPr>
      <w:rPr>
        <w:rFonts w:ascii="Times New Roman" w:hAnsi="Times New Roman" w:hint="default"/>
      </w:rPr>
    </w:lvl>
    <w:lvl w:ilvl="3" w:tplc="2A742CAA" w:tentative="1">
      <w:start w:val="1"/>
      <w:numFmt w:val="bullet"/>
      <w:lvlText w:val="•"/>
      <w:lvlJc w:val="left"/>
      <w:pPr>
        <w:tabs>
          <w:tab w:val="num" w:pos="2880"/>
        </w:tabs>
        <w:ind w:left="2880" w:hanging="360"/>
      </w:pPr>
      <w:rPr>
        <w:rFonts w:ascii="Times New Roman" w:hAnsi="Times New Roman" w:hint="default"/>
      </w:rPr>
    </w:lvl>
    <w:lvl w:ilvl="4" w:tplc="FF24B062" w:tentative="1">
      <w:start w:val="1"/>
      <w:numFmt w:val="bullet"/>
      <w:lvlText w:val="•"/>
      <w:lvlJc w:val="left"/>
      <w:pPr>
        <w:tabs>
          <w:tab w:val="num" w:pos="3600"/>
        </w:tabs>
        <w:ind w:left="3600" w:hanging="360"/>
      </w:pPr>
      <w:rPr>
        <w:rFonts w:ascii="Times New Roman" w:hAnsi="Times New Roman" w:hint="default"/>
      </w:rPr>
    </w:lvl>
    <w:lvl w:ilvl="5" w:tplc="4D46FEE6" w:tentative="1">
      <w:start w:val="1"/>
      <w:numFmt w:val="bullet"/>
      <w:lvlText w:val="•"/>
      <w:lvlJc w:val="left"/>
      <w:pPr>
        <w:tabs>
          <w:tab w:val="num" w:pos="4320"/>
        </w:tabs>
        <w:ind w:left="4320" w:hanging="360"/>
      </w:pPr>
      <w:rPr>
        <w:rFonts w:ascii="Times New Roman" w:hAnsi="Times New Roman" w:hint="default"/>
      </w:rPr>
    </w:lvl>
    <w:lvl w:ilvl="6" w:tplc="725C8D80" w:tentative="1">
      <w:start w:val="1"/>
      <w:numFmt w:val="bullet"/>
      <w:lvlText w:val="•"/>
      <w:lvlJc w:val="left"/>
      <w:pPr>
        <w:tabs>
          <w:tab w:val="num" w:pos="5040"/>
        </w:tabs>
        <w:ind w:left="5040" w:hanging="360"/>
      </w:pPr>
      <w:rPr>
        <w:rFonts w:ascii="Times New Roman" w:hAnsi="Times New Roman" w:hint="default"/>
      </w:rPr>
    </w:lvl>
    <w:lvl w:ilvl="7" w:tplc="CC88F49C" w:tentative="1">
      <w:start w:val="1"/>
      <w:numFmt w:val="bullet"/>
      <w:lvlText w:val="•"/>
      <w:lvlJc w:val="left"/>
      <w:pPr>
        <w:tabs>
          <w:tab w:val="num" w:pos="5760"/>
        </w:tabs>
        <w:ind w:left="5760" w:hanging="360"/>
      </w:pPr>
      <w:rPr>
        <w:rFonts w:ascii="Times New Roman" w:hAnsi="Times New Roman" w:hint="default"/>
      </w:rPr>
    </w:lvl>
    <w:lvl w:ilvl="8" w:tplc="985207A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46C418A"/>
    <w:multiLevelType w:val="hybridMultilevel"/>
    <w:tmpl w:val="0F3A8E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E74A9C"/>
    <w:multiLevelType w:val="multilevel"/>
    <w:tmpl w:val="F754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B208F"/>
    <w:multiLevelType w:val="multilevel"/>
    <w:tmpl w:val="8C2C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42340B"/>
    <w:multiLevelType w:val="multilevel"/>
    <w:tmpl w:val="9232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74123"/>
    <w:multiLevelType w:val="multilevel"/>
    <w:tmpl w:val="422A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F86B83"/>
    <w:multiLevelType w:val="multilevel"/>
    <w:tmpl w:val="AFF8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260A29"/>
    <w:multiLevelType w:val="multilevel"/>
    <w:tmpl w:val="FEE0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683282"/>
    <w:multiLevelType w:val="multilevel"/>
    <w:tmpl w:val="E19E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BA5CDA"/>
    <w:multiLevelType w:val="multilevel"/>
    <w:tmpl w:val="C878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133125"/>
    <w:multiLevelType w:val="hybridMultilevel"/>
    <w:tmpl w:val="050CE584"/>
    <w:lvl w:ilvl="0" w:tplc="A802C3BA">
      <w:start w:val="1"/>
      <w:numFmt w:val="bullet"/>
      <w:lvlText w:val="•"/>
      <w:lvlJc w:val="left"/>
      <w:pPr>
        <w:tabs>
          <w:tab w:val="num" w:pos="720"/>
        </w:tabs>
        <w:ind w:left="720" w:hanging="360"/>
      </w:pPr>
      <w:rPr>
        <w:rFonts w:ascii="Times New Roman" w:hAnsi="Times New Roman" w:hint="default"/>
      </w:rPr>
    </w:lvl>
    <w:lvl w:ilvl="1" w:tplc="516ACC64">
      <w:numFmt w:val="bullet"/>
      <w:lvlText w:val="–"/>
      <w:lvlJc w:val="left"/>
      <w:pPr>
        <w:tabs>
          <w:tab w:val="num" w:pos="1440"/>
        </w:tabs>
        <w:ind w:left="1440" w:hanging="360"/>
      </w:pPr>
      <w:rPr>
        <w:rFonts w:ascii="Times New Roman" w:hAnsi="Times New Roman" w:hint="default"/>
      </w:rPr>
    </w:lvl>
    <w:lvl w:ilvl="2" w:tplc="963AC38A" w:tentative="1">
      <w:start w:val="1"/>
      <w:numFmt w:val="bullet"/>
      <w:lvlText w:val="•"/>
      <w:lvlJc w:val="left"/>
      <w:pPr>
        <w:tabs>
          <w:tab w:val="num" w:pos="2160"/>
        </w:tabs>
        <w:ind w:left="2160" w:hanging="360"/>
      </w:pPr>
      <w:rPr>
        <w:rFonts w:ascii="Times New Roman" w:hAnsi="Times New Roman" w:hint="default"/>
      </w:rPr>
    </w:lvl>
    <w:lvl w:ilvl="3" w:tplc="058040B4" w:tentative="1">
      <w:start w:val="1"/>
      <w:numFmt w:val="bullet"/>
      <w:lvlText w:val="•"/>
      <w:lvlJc w:val="left"/>
      <w:pPr>
        <w:tabs>
          <w:tab w:val="num" w:pos="2880"/>
        </w:tabs>
        <w:ind w:left="2880" w:hanging="360"/>
      </w:pPr>
      <w:rPr>
        <w:rFonts w:ascii="Times New Roman" w:hAnsi="Times New Roman" w:hint="default"/>
      </w:rPr>
    </w:lvl>
    <w:lvl w:ilvl="4" w:tplc="C9C05C60" w:tentative="1">
      <w:start w:val="1"/>
      <w:numFmt w:val="bullet"/>
      <w:lvlText w:val="•"/>
      <w:lvlJc w:val="left"/>
      <w:pPr>
        <w:tabs>
          <w:tab w:val="num" w:pos="3600"/>
        </w:tabs>
        <w:ind w:left="3600" w:hanging="360"/>
      </w:pPr>
      <w:rPr>
        <w:rFonts w:ascii="Times New Roman" w:hAnsi="Times New Roman" w:hint="default"/>
      </w:rPr>
    </w:lvl>
    <w:lvl w:ilvl="5" w:tplc="58F8BCF0" w:tentative="1">
      <w:start w:val="1"/>
      <w:numFmt w:val="bullet"/>
      <w:lvlText w:val="•"/>
      <w:lvlJc w:val="left"/>
      <w:pPr>
        <w:tabs>
          <w:tab w:val="num" w:pos="4320"/>
        </w:tabs>
        <w:ind w:left="4320" w:hanging="360"/>
      </w:pPr>
      <w:rPr>
        <w:rFonts w:ascii="Times New Roman" w:hAnsi="Times New Roman" w:hint="default"/>
      </w:rPr>
    </w:lvl>
    <w:lvl w:ilvl="6" w:tplc="BFEEC522" w:tentative="1">
      <w:start w:val="1"/>
      <w:numFmt w:val="bullet"/>
      <w:lvlText w:val="•"/>
      <w:lvlJc w:val="left"/>
      <w:pPr>
        <w:tabs>
          <w:tab w:val="num" w:pos="5040"/>
        </w:tabs>
        <w:ind w:left="5040" w:hanging="360"/>
      </w:pPr>
      <w:rPr>
        <w:rFonts w:ascii="Times New Roman" w:hAnsi="Times New Roman" w:hint="default"/>
      </w:rPr>
    </w:lvl>
    <w:lvl w:ilvl="7" w:tplc="6594685A" w:tentative="1">
      <w:start w:val="1"/>
      <w:numFmt w:val="bullet"/>
      <w:lvlText w:val="•"/>
      <w:lvlJc w:val="left"/>
      <w:pPr>
        <w:tabs>
          <w:tab w:val="num" w:pos="5760"/>
        </w:tabs>
        <w:ind w:left="5760" w:hanging="360"/>
      </w:pPr>
      <w:rPr>
        <w:rFonts w:ascii="Times New Roman" w:hAnsi="Times New Roman" w:hint="default"/>
      </w:rPr>
    </w:lvl>
    <w:lvl w:ilvl="8" w:tplc="CEF664D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A3505FD"/>
    <w:multiLevelType w:val="multilevel"/>
    <w:tmpl w:val="FEE0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0146A2"/>
    <w:multiLevelType w:val="hybridMultilevel"/>
    <w:tmpl w:val="3C4CA3EA"/>
    <w:lvl w:ilvl="0" w:tplc="F92810D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3"/>
  </w:num>
  <w:num w:numId="4">
    <w:abstractNumId w:val="10"/>
  </w:num>
  <w:num w:numId="5">
    <w:abstractNumId w:val="8"/>
  </w:num>
  <w:num w:numId="6">
    <w:abstractNumId w:val="9"/>
  </w:num>
  <w:num w:numId="7">
    <w:abstractNumId w:val="17"/>
  </w:num>
  <w:num w:numId="8">
    <w:abstractNumId w:val="12"/>
  </w:num>
  <w:num w:numId="9">
    <w:abstractNumId w:val="2"/>
  </w:num>
  <w:num w:numId="10">
    <w:abstractNumId w:val="13"/>
  </w:num>
  <w:num w:numId="11">
    <w:abstractNumId w:val="0"/>
  </w:num>
  <w:num w:numId="12">
    <w:abstractNumId w:val="11"/>
  </w:num>
  <w:num w:numId="13">
    <w:abstractNumId w:val="14"/>
  </w:num>
  <w:num w:numId="14">
    <w:abstractNumId w:val="7"/>
  </w:num>
  <w:num w:numId="15">
    <w:abstractNumId w:val="4"/>
  </w:num>
  <w:num w:numId="16">
    <w:abstractNumId w:val="16"/>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ED"/>
    <w:rsid w:val="00007D84"/>
    <w:rsid w:val="0006775B"/>
    <w:rsid w:val="000D6F5D"/>
    <w:rsid w:val="00181C54"/>
    <w:rsid w:val="00186D07"/>
    <w:rsid w:val="001D4B31"/>
    <w:rsid w:val="001E13F9"/>
    <w:rsid w:val="001F4D54"/>
    <w:rsid w:val="002667F5"/>
    <w:rsid w:val="00297D61"/>
    <w:rsid w:val="00365DFE"/>
    <w:rsid w:val="003D4803"/>
    <w:rsid w:val="00427FED"/>
    <w:rsid w:val="0043302B"/>
    <w:rsid w:val="00455A53"/>
    <w:rsid w:val="00464BF5"/>
    <w:rsid w:val="004B4D84"/>
    <w:rsid w:val="00591FFA"/>
    <w:rsid w:val="005D2D04"/>
    <w:rsid w:val="005E6439"/>
    <w:rsid w:val="00642637"/>
    <w:rsid w:val="006647CE"/>
    <w:rsid w:val="00704ECC"/>
    <w:rsid w:val="00736F79"/>
    <w:rsid w:val="00767EFF"/>
    <w:rsid w:val="007C50FE"/>
    <w:rsid w:val="00800095"/>
    <w:rsid w:val="00825337"/>
    <w:rsid w:val="00841613"/>
    <w:rsid w:val="008573FC"/>
    <w:rsid w:val="00877163"/>
    <w:rsid w:val="0088479E"/>
    <w:rsid w:val="00891488"/>
    <w:rsid w:val="008A0AEA"/>
    <w:rsid w:val="00991BE3"/>
    <w:rsid w:val="009A2F2E"/>
    <w:rsid w:val="009B4DE9"/>
    <w:rsid w:val="009D3E99"/>
    <w:rsid w:val="00A160FD"/>
    <w:rsid w:val="00A54B19"/>
    <w:rsid w:val="00B054DB"/>
    <w:rsid w:val="00B31817"/>
    <w:rsid w:val="00B52D7B"/>
    <w:rsid w:val="00B852E3"/>
    <w:rsid w:val="00BB1CE4"/>
    <w:rsid w:val="00BB5085"/>
    <w:rsid w:val="00BE1834"/>
    <w:rsid w:val="00C03EF7"/>
    <w:rsid w:val="00CA7659"/>
    <w:rsid w:val="00D110A9"/>
    <w:rsid w:val="00D25C81"/>
    <w:rsid w:val="00D81105"/>
    <w:rsid w:val="00D92C1E"/>
    <w:rsid w:val="00E04694"/>
    <w:rsid w:val="00E163E4"/>
    <w:rsid w:val="00E17AFB"/>
    <w:rsid w:val="00EF4EE6"/>
    <w:rsid w:val="00F435D6"/>
    <w:rsid w:val="00F70ACE"/>
    <w:rsid w:val="00F92677"/>
    <w:rsid w:val="00FC5665"/>
    <w:rsid w:val="00FD7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37089"/>
  <w15:chartTrackingRefBased/>
  <w15:docId w15:val="{611E1EA2-3213-1B49-84AA-28F2D18F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FED"/>
    <w:pPr>
      <w:spacing w:after="200" w:line="276" w:lineRule="auto"/>
    </w:pPr>
    <w:rPr>
      <w:rFonts w:ascii="Calibri" w:eastAsia="Calibri" w:hAnsi="Calibri" w:cs="Times New Roman"/>
      <w:sz w:val="22"/>
      <w:szCs w:val="22"/>
    </w:rPr>
  </w:style>
  <w:style w:type="paragraph" w:styleId="Heading1">
    <w:name w:val="heading 1"/>
    <w:basedOn w:val="Normal"/>
    <w:link w:val="Heading1Char"/>
    <w:uiPriority w:val="9"/>
    <w:qFormat/>
    <w:rsid w:val="008A0AE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771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A0AE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D61"/>
    <w:pPr>
      <w:ind w:left="720"/>
      <w:contextualSpacing/>
    </w:pPr>
  </w:style>
  <w:style w:type="table" w:styleId="TableGrid">
    <w:name w:val="Table Grid"/>
    <w:basedOn w:val="TableNormal"/>
    <w:rsid w:val="00B52D7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2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D7B"/>
    <w:rPr>
      <w:rFonts w:ascii="Calibri" w:eastAsia="Calibri" w:hAnsi="Calibri" w:cs="Times New Roman"/>
      <w:sz w:val="22"/>
      <w:szCs w:val="22"/>
    </w:rPr>
  </w:style>
  <w:style w:type="paragraph" w:styleId="Footer">
    <w:name w:val="footer"/>
    <w:basedOn w:val="Normal"/>
    <w:link w:val="FooterChar"/>
    <w:uiPriority w:val="99"/>
    <w:unhideWhenUsed/>
    <w:rsid w:val="00B52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D7B"/>
    <w:rPr>
      <w:rFonts w:ascii="Calibri" w:eastAsia="Calibri" w:hAnsi="Calibri" w:cs="Times New Roman"/>
      <w:sz w:val="22"/>
      <w:szCs w:val="22"/>
    </w:rPr>
  </w:style>
  <w:style w:type="paragraph" w:styleId="NormalWeb">
    <w:name w:val="Normal (Web)"/>
    <w:basedOn w:val="Normal"/>
    <w:uiPriority w:val="99"/>
    <w:unhideWhenUsed/>
    <w:rsid w:val="009A2F2E"/>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8A0AE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A0AE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8A0AEA"/>
  </w:style>
  <w:style w:type="character" w:styleId="Emphasis">
    <w:name w:val="Emphasis"/>
    <w:basedOn w:val="DefaultParagraphFont"/>
    <w:uiPriority w:val="20"/>
    <w:qFormat/>
    <w:rsid w:val="008A0AEA"/>
    <w:rPr>
      <w:i/>
      <w:iCs/>
    </w:rPr>
  </w:style>
  <w:style w:type="character" w:customStyle="1" w:styleId="clear">
    <w:name w:val="clear"/>
    <w:basedOn w:val="DefaultParagraphFont"/>
    <w:rsid w:val="008A0AEA"/>
  </w:style>
  <w:style w:type="character" w:styleId="Hyperlink">
    <w:name w:val="Hyperlink"/>
    <w:basedOn w:val="DefaultParagraphFont"/>
    <w:uiPriority w:val="99"/>
    <w:semiHidden/>
    <w:unhideWhenUsed/>
    <w:rsid w:val="008A0AEA"/>
    <w:rPr>
      <w:color w:val="0000FF"/>
      <w:u w:val="single"/>
    </w:rPr>
  </w:style>
  <w:style w:type="character" w:styleId="Strong">
    <w:name w:val="Strong"/>
    <w:basedOn w:val="DefaultParagraphFont"/>
    <w:uiPriority w:val="22"/>
    <w:qFormat/>
    <w:rsid w:val="008A0AEA"/>
    <w:rPr>
      <w:b/>
      <w:bCs/>
    </w:rPr>
  </w:style>
  <w:style w:type="character" w:customStyle="1" w:styleId="Heading2Char">
    <w:name w:val="Heading 2 Char"/>
    <w:basedOn w:val="DefaultParagraphFont"/>
    <w:link w:val="Heading2"/>
    <w:uiPriority w:val="9"/>
    <w:rsid w:val="00877163"/>
    <w:rPr>
      <w:rFonts w:asciiTheme="majorHAnsi" w:eastAsiaTheme="majorEastAsia" w:hAnsiTheme="majorHAnsi" w:cstheme="majorBidi"/>
      <w:color w:val="2F5496" w:themeColor="accent1" w:themeShade="BF"/>
      <w:sz w:val="26"/>
      <w:szCs w:val="26"/>
    </w:rPr>
  </w:style>
  <w:style w:type="character" w:customStyle="1" w:styleId="myc-visuallyhidden">
    <w:name w:val="myc-visuallyhidden"/>
    <w:basedOn w:val="DefaultParagraphFont"/>
    <w:rsid w:val="00877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3339">
      <w:bodyDiv w:val="1"/>
      <w:marLeft w:val="0"/>
      <w:marRight w:val="0"/>
      <w:marTop w:val="0"/>
      <w:marBottom w:val="0"/>
      <w:divBdr>
        <w:top w:val="none" w:sz="0" w:space="0" w:color="auto"/>
        <w:left w:val="none" w:sz="0" w:space="0" w:color="auto"/>
        <w:bottom w:val="none" w:sz="0" w:space="0" w:color="auto"/>
        <w:right w:val="none" w:sz="0" w:space="0" w:color="auto"/>
      </w:divBdr>
      <w:divsChild>
        <w:div w:id="170799241">
          <w:marLeft w:val="547"/>
          <w:marRight w:val="0"/>
          <w:marTop w:val="154"/>
          <w:marBottom w:val="0"/>
          <w:divBdr>
            <w:top w:val="none" w:sz="0" w:space="0" w:color="auto"/>
            <w:left w:val="none" w:sz="0" w:space="0" w:color="auto"/>
            <w:bottom w:val="none" w:sz="0" w:space="0" w:color="auto"/>
            <w:right w:val="none" w:sz="0" w:space="0" w:color="auto"/>
          </w:divBdr>
        </w:div>
        <w:div w:id="502090050">
          <w:marLeft w:val="547"/>
          <w:marRight w:val="0"/>
          <w:marTop w:val="154"/>
          <w:marBottom w:val="0"/>
          <w:divBdr>
            <w:top w:val="none" w:sz="0" w:space="0" w:color="auto"/>
            <w:left w:val="none" w:sz="0" w:space="0" w:color="auto"/>
            <w:bottom w:val="none" w:sz="0" w:space="0" w:color="auto"/>
            <w:right w:val="none" w:sz="0" w:space="0" w:color="auto"/>
          </w:divBdr>
        </w:div>
        <w:div w:id="1660116277">
          <w:marLeft w:val="547"/>
          <w:marRight w:val="0"/>
          <w:marTop w:val="154"/>
          <w:marBottom w:val="0"/>
          <w:divBdr>
            <w:top w:val="none" w:sz="0" w:space="0" w:color="auto"/>
            <w:left w:val="none" w:sz="0" w:space="0" w:color="auto"/>
            <w:bottom w:val="none" w:sz="0" w:space="0" w:color="auto"/>
            <w:right w:val="none" w:sz="0" w:space="0" w:color="auto"/>
          </w:divBdr>
        </w:div>
        <w:div w:id="426317840">
          <w:marLeft w:val="547"/>
          <w:marRight w:val="0"/>
          <w:marTop w:val="154"/>
          <w:marBottom w:val="0"/>
          <w:divBdr>
            <w:top w:val="none" w:sz="0" w:space="0" w:color="auto"/>
            <w:left w:val="none" w:sz="0" w:space="0" w:color="auto"/>
            <w:bottom w:val="none" w:sz="0" w:space="0" w:color="auto"/>
            <w:right w:val="none" w:sz="0" w:space="0" w:color="auto"/>
          </w:divBdr>
        </w:div>
        <w:div w:id="1565674852">
          <w:marLeft w:val="1166"/>
          <w:marRight w:val="0"/>
          <w:marTop w:val="134"/>
          <w:marBottom w:val="0"/>
          <w:divBdr>
            <w:top w:val="none" w:sz="0" w:space="0" w:color="auto"/>
            <w:left w:val="none" w:sz="0" w:space="0" w:color="auto"/>
            <w:bottom w:val="none" w:sz="0" w:space="0" w:color="auto"/>
            <w:right w:val="none" w:sz="0" w:space="0" w:color="auto"/>
          </w:divBdr>
        </w:div>
      </w:divsChild>
    </w:div>
    <w:div w:id="249701506">
      <w:bodyDiv w:val="1"/>
      <w:marLeft w:val="0"/>
      <w:marRight w:val="0"/>
      <w:marTop w:val="0"/>
      <w:marBottom w:val="0"/>
      <w:divBdr>
        <w:top w:val="none" w:sz="0" w:space="0" w:color="auto"/>
        <w:left w:val="none" w:sz="0" w:space="0" w:color="auto"/>
        <w:bottom w:val="none" w:sz="0" w:space="0" w:color="auto"/>
        <w:right w:val="none" w:sz="0" w:space="0" w:color="auto"/>
      </w:divBdr>
      <w:divsChild>
        <w:div w:id="1473251494">
          <w:marLeft w:val="0"/>
          <w:marRight w:val="0"/>
          <w:marTop w:val="0"/>
          <w:marBottom w:val="0"/>
          <w:divBdr>
            <w:top w:val="none" w:sz="0" w:space="0" w:color="auto"/>
            <w:left w:val="none" w:sz="0" w:space="0" w:color="auto"/>
            <w:bottom w:val="none" w:sz="0" w:space="0" w:color="auto"/>
            <w:right w:val="none" w:sz="0" w:space="0" w:color="auto"/>
          </w:divBdr>
          <w:divsChild>
            <w:div w:id="1279677341">
              <w:marLeft w:val="0"/>
              <w:marRight w:val="0"/>
              <w:marTop w:val="0"/>
              <w:marBottom w:val="0"/>
              <w:divBdr>
                <w:top w:val="none" w:sz="0" w:space="0" w:color="auto"/>
                <w:left w:val="none" w:sz="0" w:space="0" w:color="auto"/>
                <w:bottom w:val="none" w:sz="0" w:space="0" w:color="auto"/>
                <w:right w:val="none" w:sz="0" w:space="0" w:color="auto"/>
              </w:divBdr>
            </w:div>
          </w:divsChild>
        </w:div>
        <w:div w:id="766509559">
          <w:marLeft w:val="0"/>
          <w:marRight w:val="0"/>
          <w:marTop w:val="360"/>
          <w:marBottom w:val="720"/>
          <w:divBdr>
            <w:top w:val="none" w:sz="0" w:space="0" w:color="auto"/>
            <w:left w:val="none" w:sz="0" w:space="0" w:color="auto"/>
            <w:bottom w:val="none" w:sz="0" w:space="0" w:color="auto"/>
            <w:right w:val="none" w:sz="0" w:space="0" w:color="auto"/>
          </w:divBdr>
        </w:div>
        <w:div w:id="1647782304">
          <w:marLeft w:val="350"/>
          <w:marRight w:val="0"/>
          <w:marTop w:val="0"/>
          <w:marBottom w:val="350"/>
          <w:divBdr>
            <w:top w:val="none" w:sz="0" w:space="0" w:color="auto"/>
            <w:left w:val="none" w:sz="0" w:space="0" w:color="auto"/>
            <w:bottom w:val="none" w:sz="0" w:space="0" w:color="auto"/>
            <w:right w:val="none" w:sz="0" w:space="0" w:color="auto"/>
          </w:divBdr>
        </w:div>
        <w:div w:id="1757555032">
          <w:marLeft w:val="350"/>
          <w:marRight w:val="0"/>
          <w:marTop w:val="0"/>
          <w:marBottom w:val="350"/>
          <w:divBdr>
            <w:top w:val="none" w:sz="0" w:space="0" w:color="auto"/>
            <w:left w:val="none" w:sz="0" w:space="0" w:color="auto"/>
            <w:bottom w:val="none" w:sz="0" w:space="0" w:color="auto"/>
            <w:right w:val="none" w:sz="0" w:space="0" w:color="auto"/>
          </w:divBdr>
        </w:div>
      </w:divsChild>
    </w:div>
    <w:div w:id="273178230">
      <w:bodyDiv w:val="1"/>
      <w:marLeft w:val="0"/>
      <w:marRight w:val="0"/>
      <w:marTop w:val="0"/>
      <w:marBottom w:val="0"/>
      <w:divBdr>
        <w:top w:val="none" w:sz="0" w:space="0" w:color="auto"/>
        <w:left w:val="none" w:sz="0" w:space="0" w:color="auto"/>
        <w:bottom w:val="none" w:sz="0" w:space="0" w:color="auto"/>
        <w:right w:val="none" w:sz="0" w:space="0" w:color="auto"/>
      </w:divBdr>
    </w:div>
    <w:div w:id="414253227">
      <w:bodyDiv w:val="1"/>
      <w:marLeft w:val="0"/>
      <w:marRight w:val="0"/>
      <w:marTop w:val="0"/>
      <w:marBottom w:val="0"/>
      <w:divBdr>
        <w:top w:val="none" w:sz="0" w:space="0" w:color="auto"/>
        <w:left w:val="none" w:sz="0" w:space="0" w:color="auto"/>
        <w:bottom w:val="none" w:sz="0" w:space="0" w:color="auto"/>
        <w:right w:val="none" w:sz="0" w:space="0" w:color="auto"/>
      </w:divBdr>
    </w:div>
    <w:div w:id="1195459930">
      <w:bodyDiv w:val="1"/>
      <w:marLeft w:val="0"/>
      <w:marRight w:val="0"/>
      <w:marTop w:val="0"/>
      <w:marBottom w:val="0"/>
      <w:divBdr>
        <w:top w:val="none" w:sz="0" w:space="0" w:color="auto"/>
        <w:left w:val="none" w:sz="0" w:space="0" w:color="auto"/>
        <w:bottom w:val="none" w:sz="0" w:space="0" w:color="auto"/>
        <w:right w:val="none" w:sz="0" w:space="0" w:color="auto"/>
      </w:divBdr>
      <w:divsChild>
        <w:div w:id="879585196">
          <w:marLeft w:val="0"/>
          <w:marRight w:val="0"/>
          <w:marTop w:val="0"/>
          <w:marBottom w:val="0"/>
          <w:divBdr>
            <w:top w:val="none" w:sz="0" w:space="0" w:color="auto"/>
            <w:left w:val="none" w:sz="0" w:space="0" w:color="auto"/>
            <w:bottom w:val="none" w:sz="0" w:space="0" w:color="auto"/>
            <w:right w:val="none" w:sz="0" w:space="0" w:color="auto"/>
          </w:divBdr>
        </w:div>
      </w:divsChild>
    </w:div>
    <w:div w:id="1273241534">
      <w:bodyDiv w:val="1"/>
      <w:marLeft w:val="0"/>
      <w:marRight w:val="0"/>
      <w:marTop w:val="0"/>
      <w:marBottom w:val="0"/>
      <w:divBdr>
        <w:top w:val="none" w:sz="0" w:space="0" w:color="auto"/>
        <w:left w:val="none" w:sz="0" w:space="0" w:color="auto"/>
        <w:bottom w:val="none" w:sz="0" w:space="0" w:color="auto"/>
        <w:right w:val="none" w:sz="0" w:space="0" w:color="auto"/>
      </w:divBdr>
      <w:divsChild>
        <w:div w:id="1411350349">
          <w:marLeft w:val="547"/>
          <w:marRight w:val="0"/>
          <w:marTop w:val="154"/>
          <w:marBottom w:val="0"/>
          <w:divBdr>
            <w:top w:val="none" w:sz="0" w:space="0" w:color="auto"/>
            <w:left w:val="none" w:sz="0" w:space="0" w:color="auto"/>
            <w:bottom w:val="none" w:sz="0" w:space="0" w:color="auto"/>
            <w:right w:val="none" w:sz="0" w:space="0" w:color="auto"/>
          </w:divBdr>
        </w:div>
        <w:div w:id="1809086807">
          <w:marLeft w:val="1166"/>
          <w:marRight w:val="0"/>
          <w:marTop w:val="134"/>
          <w:marBottom w:val="0"/>
          <w:divBdr>
            <w:top w:val="none" w:sz="0" w:space="0" w:color="auto"/>
            <w:left w:val="none" w:sz="0" w:space="0" w:color="auto"/>
            <w:bottom w:val="none" w:sz="0" w:space="0" w:color="auto"/>
            <w:right w:val="none" w:sz="0" w:space="0" w:color="auto"/>
          </w:divBdr>
        </w:div>
        <w:div w:id="1093477744">
          <w:marLeft w:val="1166"/>
          <w:marRight w:val="0"/>
          <w:marTop w:val="134"/>
          <w:marBottom w:val="0"/>
          <w:divBdr>
            <w:top w:val="none" w:sz="0" w:space="0" w:color="auto"/>
            <w:left w:val="none" w:sz="0" w:space="0" w:color="auto"/>
            <w:bottom w:val="none" w:sz="0" w:space="0" w:color="auto"/>
            <w:right w:val="none" w:sz="0" w:space="0" w:color="auto"/>
          </w:divBdr>
        </w:div>
      </w:divsChild>
    </w:div>
    <w:div w:id="189919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8907">
          <w:marLeft w:val="0"/>
          <w:marRight w:val="0"/>
          <w:marTop w:val="0"/>
          <w:marBottom w:val="0"/>
          <w:divBdr>
            <w:top w:val="none" w:sz="0" w:space="0" w:color="auto"/>
            <w:left w:val="none" w:sz="0" w:space="0" w:color="auto"/>
            <w:bottom w:val="none" w:sz="0" w:space="0" w:color="auto"/>
            <w:right w:val="none" w:sz="0" w:space="0" w:color="auto"/>
          </w:divBdr>
          <w:divsChild>
            <w:div w:id="807286104">
              <w:marLeft w:val="0"/>
              <w:marRight w:val="0"/>
              <w:marTop w:val="0"/>
              <w:marBottom w:val="0"/>
              <w:divBdr>
                <w:top w:val="none" w:sz="0" w:space="0" w:color="auto"/>
                <w:left w:val="none" w:sz="0" w:space="0" w:color="auto"/>
                <w:bottom w:val="none" w:sz="0" w:space="0" w:color="auto"/>
                <w:right w:val="none" w:sz="0" w:space="0" w:color="auto"/>
              </w:divBdr>
              <w:divsChild>
                <w:div w:id="1733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Elgafy, Hossein</dc:creator>
  <cp:keywords/>
  <dc:description/>
  <cp:lastModifiedBy>hossein elgafy</cp:lastModifiedBy>
  <cp:revision>29</cp:revision>
  <dcterms:created xsi:type="dcterms:W3CDTF">2020-04-20T00:36:00Z</dcterms:created>
  <dcterms:modified xsi:type="dcterms:W3CDTF">2020-04-26T04:03:00Z</dcterms:modified>
</cp:coreProperties>
</file>